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981" w:rsidRPr="00344757" w:rsidRDefault="001C07AB" w:rsidP="00E63981">
      <w:pPr>
        <w:jc w:val="center"/>
        <w:rPr>
          <w:b/>
          <w:bCs/>
          <w:sz w:val="60"/>
          <w:szCs w:val="96"/>
          <w:u w:val="single"/>
        </w:rPr>
      </w:pPr>
      <w:r w:rsidRPr="00344757">
        <w:rPr>
          <w:b/>
          <w:bCs/>
          <w:sz w:val="60"/>
          <w:szCs w:val="96"/>
          <w:u w:val="single"/>
        </w:rPr>
        <w:t>MBA 4</w:t>
      </w:r>
      <w:r w:rsidRPr="00344757">
        <w:rPr>
          <w:b/>
          <w:bCs/>
          <w:sz w:val="34"/>
          <w:szCs w:val="96"/>
          <w:u w:val="single"/>
        </w:rPr>
        <w:t>th</w:t>
      </w:r>
      <w:r w:rsidR="00E63981" w:rsidRPr="00344757">
        <w:rPr>
          <w:b/>
          <w:bCs/>
          <w:sz w:val="60"/>
          <w:szCs w:val="96"/>
          <w:u w:val="single"/>
        </w:rPr>
        <w:t xml:space="preserve"> Semester</w:t>
      </w:r>
    </w:p>
    <w:p w:rsidR="00E63981" w:rsidRPr="00806175" w:rsidRDefault="00E63981" w:rsidP="00E63981">
      <w:pPr>
        <w:jc w:val="center"/>
        <w:rPr>
          <w:b/>
          <w:bCs/>
          <w:sz w:val="92"/>
          <w:szCs w:val="96"/>
        </w:rPr>
      </w:pPr>
    </w:p>
    <w:p w:rsidR="00E63981" w:rsidRPr="00344757" w:rsidRDefault="00E63981" w:rsidP="00E63981">
      <w:pPr>
        <w:jc w:val="center"/>
        <w:rPr>
          <w:b/>
          <w:bCs/>
          <w:sz w:val="68"/>
          <w:szCs w:val="96"/>
        </w:rPr>
      </w:pPr>
      <w:r w:rsidRPr="00344757">
        <w:rPr>
          <w:b/>
          <w:bCs/>
          <w:sz w:val="68"/>
          <w:szCs w:val="96"/>
        </w:rPr>
        <w:t>Production &amp; Operation Management</w:t>
      </w:r>
    </w:p>
    <w:p w:rsidR="00E63981" w:rsidRPr="00E63981" w:rsidRDefault="00087419" w:rsidP="00E63981">
      <w:pPr>
        <w:jc w:val="center"/>
        <w:rPr>
          <w:b/>
          <w:bCs/>
          <w:sz w:val="96"/>
          <w:szCs w:val="96"/>
        </w:rPr>
      </w:pPr>
      <w:r>
        <w:rPr>
          <w:b/>
          <w:bCs/>
          <w:noProof/>
          <w:sz w:val="96"/>
          <w:szCs w:val="96"/>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26" type="#_x0000_t9" style="position:absolute;left:0;text-align:left;margin-left:87.45pt;margin-top:28.85pt;width:268.4pt;height:162.25pt;z-index:251658240" fillcolor="#666 [1936]" strokecolor="#666 [1936]" strokeweight="1pt">
            <v:fill color2="#ccc [656]" angle="-45" focusposition="1" focussize="" focus="-50%" type="gradient"/>
            <v:shadow on="t" type="perspective" color="#7f7f7f [1601]" opacity=".5" offset="1pt" offset2="-3pt"/>
            <v:textbox>
              <w:txbxContent>
                <w:p w:rsidR="00E63981" w:rsidRPr="00E63981" w:rsidRDefault="00E63981" w:rsidP="00E63981">
                  <w:pPr>
                    <w:jc w:val="center"/>
                    <w:rPr>
                      <w:b/>
                      <w:bCs/>
                      <w:sz w:val="72"/>
                      <w:szCs w:val="72"/>
                    </w:rPr>
                  </w:pPr>
                  <w:r w:rsidRPr="00E63981">
                    <w:rPr>
                      <w:b/>
                      <w:bCs/>
                      <w:sz w:val="72"/>
                      <w:szCs w:val="72"/>
                    </w:rPr>
                    <w:t>Course of Contents</w:t>
                  </w:r>
                </w:p>
                <w:p w:rsidR="00E63981" w:rsidRDefault="00E63981"/>
              </w:txbxContent>
            </v:textbox>
          </v:shape>
        </w:pict>
      </w:r>
    </w:p>
    <w:p w:rsidR="00806175" w:rsidRDefault="00806175" w:rsidP="00E63981">
      <w:pPr>
        <w:jc w:val="center"/>
        <w:rPr>
          <w:b/>
          <w:bCs/>
        </w:rPr>
      </w:pPr>
    </w:p>
    <w:p w:rsidR="00806175" w:rsidRDefault="00806175" w:rsidP="00E63981">
      <w:pPr>
        <w:jc w:val="center"/>
        <w:rPr>
          <w:b/>
          <w:bCs/>
        </w:rPr>
      </w:pPr>
    </w:p>
    <w:p w:rsidR="00806175" w:rsidRDefault="00806175" w:rsidP="00E63981">
      <w:pPr>
        <w:jc w:val="center"/>
        <w:rPr>
          <w:b/>
          <w:bCs/>
        </w:rPr>
      </w:pPr>
    </w:p>
    <w:p w:rsidR="00806175" w:rsidRDefault="00806175" w:rsidP="00E63981">
      <w:pPr>
        <w:jc w:val="center"/>
        <w:rPr>
          <w:b/>
          <w:bCs/>
        </w:rPr>
      </w:pPr>
    </w:p>
    <w:p w:rsidR="00806175" w:rsidRDefault="00806175" w:rsidP="00E63981">
      <w:pPr>
        <w:jc w:val="center"/>
        <w:rPr>
          <w:b/>
          <w:bCs/>
        </w:rPr>
      </w:pPr>
    </w:p>
    <w:p w:rsidR="00806175" w:rsidRDefault="00806175" w:rsidP="00E63981">
      <w:pPr>
        <w:jc w:val="center"/>
        <w:rPr>
          <w:b/>
          <w:bCs/>
        </w:rPr>
      </w:pPr>
    </w:p>
    <w:p w:rsidR="00806175" w:rsidRDefault="00806175" w:rsidP="00E63981">
      <w:pPr>
        <w:jc w:val="center"/>
        <w:rPr>
          <w:b/>
          <w:bCs/>
        </w:rPr>
      </w:pPr>
    </w:p>
    <w:p w:rsidR="00806175" w:rsidRDefault="00806175" w:rsidP="00E63981">
      <w:pPr>
        <w:jc w:val="center"/>
        <w:rPr>
          <w:b/>
          <w:bCs/>
        </w:rPr>
      </w:pPr>
    </w:p>
    <w:p w:rsidR="00806175" w:rsidRPr="00806175" w:rsidRDefault="00806175" w:rsidP="00E63981">
      <w:pPr>
        <w:jc w:val="center"/>
        <w:rPr>
          <w:b/>
          <w:bCs/>
          <w:sz w:val="40"/>
          <w:szCs w:val="40"/>
        </w:rPr>
      </w:pPr>
      <w:r w:rsidRPr="00806175">
        <w:rPr>
          <w:b/>
          <w:bCs/>
          <w:sz w:val="40"/>
          <w:szCs w:val="40"/>
        </w:rPr>
        <w:t>INSTITUE OF MANAGEMENT STUDIES</w:t>
      </w:r>
    </w:p>
    <w:p w:rsidR="00E63981" w:rsidRDefault="00087419" w:rsidP="00E63981">
      <w:pPr>
        <w:jc w:val="center"/>
        <w:rPr>
          <w:b/>
          <w:bCs/>
        </w:rPr>
      </w:pPr>
      <w:bookmarkStart w:id="0" w:name="_GoBack"/>
      <w:r w:rsidRPr="00087419">
        <w:rPr>
          <w:b/>
          <w:bCs/>
          <w:noProof/>
          <w:sz w:val="40"/>
          <w:szCs w:val="40"/>
        </w:rPr>
        <w:pict>
          <v:group id="_x0000_s1031" style="position:absolute;left:0;text-align:left;margin-left:-5.35pt;margin-top:44.65pt;width:492.45pt;height:11.55pt;z-index:251661312" coordorigin="1157,14138" coordsize="9849,231">
            <v:shapetype id="_x0000_t32" coordsize="21600,21600" o:spt="32" o:oned="t" path="m,l21600,21600e" filled="f">
              <v:path arrowok="t" fillok="f" o:connecttype="none"/>
              <o:lock v:ext="edit" shapetype="t"/>
            </v:shapetype>
            <v:shape id="_x0000_s1028" type="#_x0000_t32" style="position:absolute;left:1157;top:14138;width:9849;height:0" o:connectortype="straight" strokeweight="1.5pt"/>
            <v:shape id="_x0000_s1029" type="#_x0000_t32" style="position:absolute;left:1157;top:14369;width:9849;height:0" o:connectortype="straight" strokeweight="1.5pt"/>
          </v:group>
        </w:pict>
      </w:r>
      <w:r w:rsidR="00806175" w:rsidRPr="00806175">
        <w:rPr>
          <w:b/>
          <w:bCs/>
          <w:sz w:val="40"/>
          <w:szCs w:val="40"/>
        </w:rPr>
        <w:t>UNIVERSITY OF PESHAWAR</w:t>
      </w:r>
      <w:r w:rsidR="00E63981">
        <w:rPr>
          <w:b/>
          <w:bCs/>
        </w:rPr>
        <w:br w:type="page"/>
      </w:r>
    </w:p>
    <w:bookmarkEnd w:id="0"/>
    <w:p w:rsidR="00806175" w:rsidRDefault="00806175" w:rsidP="00E63981">
      <w:pPr>
        <w:jc w:val="center"/>
        <w:rPr>
          <w:b/>
          <w:bCs/>
        </w:rPr>
      </w:pPr>
    </w:p>
    <w:p w:rsidR="00341C7D" w:rsidRDefault="00341C7D" w:rsidP="00341C7D">
      <w:pPr>
        <w:rPr>
          <w:b/>
          <w:bCs/>
        </w:rPr>
      </w:pPr>
      <w:r w:rsidRPr="00341C7D">
        <w:rPr>
          <w:b/>
          <w:bCs/>
        </w:rPr>
        <w:t>GENERAL INFORMATION</w:t>
      </w:r>
    </w:p>
    <w:p w:rsidR="00710C6A" w:rsidRPr="00341C7D" w:rsidRDefault="007E7335" w:rsidP="00341C7D">
      <w:pPr>
        <w:pStyle w:val="ListParagraph"/>
        <w:numPr>
          <w:ilvl w:val="0"/>
          <w:numId w:val="2"/>
        </w:numPr>
      </w:pPr>
      <w:r w:rsidRPr="00341C7D">
        <w:rPr>
          <w:bCs/>
        </w:rPr>
        <w:t>Course Duration</w:t>
      </w:r>
      <w:r w:rsidRPr="00341C7D">
        <w:rPr>
          <w:bCs/>
        </w:rPr>
        <w:tab/>
      </w:r>
      <w:r w:rsidRPr="00341C7D">
        <w:rPr>
          <w:bCs/>
        </w:rPr>
        <w:tab/>
        <w:t>6 months</w:t>
      </w:r>
    </w:p>
    <w:p w:rsidR="00710C6A" w:rsidRPr="00341C7D" w:rsidRDefault="007E7335" w:rsidP="00341C7D">
      <w:pPr>
        <w:pStyle w:val="ListParagraph"/>
        <w:numPr>
          <w:ilvl w:val="0"/>
          <w:numId w:val="2"/>
        </w:numPr>
      </w:pPr>
      <w:r w:rsidRPr="00341C7D">
        <w:rPr>
          <w:bCs/>
        </w:rPr>
        <w:t>Classes per week</w:t>
      </w:r>
      <w:r w:rsidRPr="00341C7D">
        <w:rPr>
          <w:bCs/>
        </w:rPr>
        <w:tab/>
      </w:r>
      <w:r w:rsidRPr="00341C7D">
        <w:rPr>
          <w:bCs/>
        </w:rPr>
        <w:tab/>
        <w:t>02 [ Monday and Tuesday]</w:t>
      </w:r>
    </w:p>
    <w:p w:rsidR="00710C6A" w:rsidRPr="00341C7D" w:rsidRDefault="007E7335" w:rsidP="00341C7D">
      <w:pPr>
        <w:pStyle w:val="ListParagraph"/>
        <w:numPr>
          <w:ilvl w:val="0"/>
          <w:numId w:val="2"/>
        </w:numPr>
      </w:pPr>
      <w:r w:rsidRPr="00341C7D">
        <w:rPr>
          <w:bCs/>
        </w:rPr>
        <w:t>Duration of a class</w:t>
      </w:r>
      <w:r w:rsidRPr="00341C7D">
        <w:rPr>
          <w:bCs/>
        </w:rPr>
        <w:tab/>
      </w:r>
      <w:r w:rsidRPr="00341C7D">
        <w:rPr>
          <w:bCs/>
        </w:rPr>
        <w:tab/>
        <w:t>1 and half hour</w:t>
      </w:r>
    </w:p>
    <w:p w:rsidR="00710C6A" w:rsidRPr="00341C7D" w:rsidRDefault="007E7335" w:rsidP="00341C7D">
      <w:pPr>
        <w:pStyle w:val="ListParagraph"/>
        <w:numPr>
          <w:ilvl w:val="0"/>
          <w:numId w:val="2"/>
        </w:numPr>
      </w:pPr>
      <w:r w:rsidRPr="00341C7D">
        <w:rPr>
          <w:bCs/>
        </w:rPr>
        <w:t>Total hours</w:t>
      </w:r>
      <w:r w:rsidRPr="00341C7D">
        <w:rPr>
          <w:bCs/>
        </w:rPr>
        <w:tab/>
      </w:r>
      <w:r w:rsidRPr="00341C7D">
        <w:rPr>
          <w:bCs/>
        </w:rPr>
        <w:tab/>
      </w:r>
      <w:r w:rsidRPr="00341C7D">
        <w:rPr>
          <w:bCs/>
        </w:rPr>
        <w:tab/>
        <w:t>32</w:t>
      </w:r>
      <w:r w:rsidRPr="00341C7D">
        <w:rPr>
          <w:bCs/>
        </w:rPr>
        <w:tab/>
      </w:r>
      <w:r w:rsidRPr="00341C7D">
        <w:rPr>
          <w:bCs/>
        </w:rPr>
        <w:tab/>
      </w:r>
      <w:r w:rsidRPr="00341C7D">
        <w:rPr>
          <w:bCs/>
        </w:rPr>
        <w:tab/>
      </w:r>
    </w:p>
    <w:p w:rsidR="00710C6A" w:rsidRPr="00341C7D" w:rsidRDefault="007E7335" w:rsidP="00341C7D">
      <w:pPr>
        <w:pStyle w:val="ListParagraph"/>
        <w:numPr>
          <w:ilvl w:val="0"/>
          <w:numId w:val="2"/>
        </w:numPr>
      </w:pPr>
      <w:r w:rsidRPr="00341C7D">
        <w:rPr>
          <w:bCs/>
        </w:rPr>
        <w:t>Timings</w:t>
      </w:r>
    </w:p>
    <w:p w:rsidR="00341C7D" w:rsidRPr="00341C7D" w:rsidRDefault="00341C7D" w:rsidP="00341C7D">
      <w:r w:rsidRPr="00341C7D">
        <w:rPr>
          <w:bCs/>
        </w:rPr>
        <w:t>MBA 4</w:t>
      </w:r>
      <w:r w:rsidRPr="00341C7D">
        <w:rPr>
          <w:bCs/>
          <w:vertAlign w:val="superscript"/>
        </w:rPr>
        <w:t>th</w:t>
      </w:r>
      <w:r w:rsidRPr="00341C7D">
        <w:rPr>
          <w:bCs/>
        </w:rPr>
        <w:t xml:space="preserve"> Morning</w:t>
      </w:r>
      <w:r w:rsidRPr="00341C7D">
        <w:rPr>
          <w:bCs/>
        </w:rPr>
        <w:tab/>
      </w:r>
      <w:r w:rsidRPr="00341C7D">
        <w:rPr>
          <w:bCs/>
        </w:rPr>
        <w:tab/>
        <w:t>[Monday and Tuesday] 8 AM to 9:30 AM</w:t>
      </w:r>
      <w:r w:rsidRPr="00341C7D">
        <w:rPr>
          <w:bCs/>
        </w:rPr>
        <w:tab/>
      </w:r>
    </w:p>
    <w:p w:rsidR="003C3F2E" w:rsidRDefault="00341C7D" w:rsidP="00341C7D">
      <w:pPr>
        <w:rPr>
          <w:bCs/>
        </w:rPr>
      </w:pPr>
      <w:r w:rsidRPr="00341C7D">
        <w:rPr>
          <w:bCs/>
        </w:rPr>
        <w:t>MBA 4</w:t>
      </w:r>
      <w:r w:rsidRPr="00341C7D">
        <w:rPr>
          <w:bCs/>
          <w:vertAlign w:val="superscript"/>
        </w:rPr>
        <w:t>th</w:t>
      </w:r>
      <w:r w:rsidRPr="00341C7D">
        <w:rPr>
          <w:bCs/>
        </w:rPr>
        <w:t xml:space="preserve"> afternoon</w:t>
      </w:r>
      <w:r w:rsidRPr="00341C7D">
        <w:rPr>
          <w:bCs/>
        </w:rPr>
        <w:tab/>
      </w:r>
      <w:r w:rsidRPr="00341C7D">
        <w:rPr>
          <w:bCs/>
        </w:rPr>
        <w:tab/>
        <w:t>[Monday and Tuesday] 3:30 PM to 5 PM</w:t>
      </w:r>
    </w:p>
    <w:p w:rsidR="00341C7D" w:rsidRDefault="00B243A6" w:rsidP="00341C7D">
      <w:pPr>
        <w:rPr>
          <w:b/>
          <w:bCs/>
        </w:rPr>
      </w:pPr>
      <w:r w:rsidRPr="00B243A6">
        <w:rPr>
          <w:b/>
          <w:bCs/>
        </w:rPr>
        <w:t>CERTIFICATE AWARD CRITERIA</w:t>
      </w:r>
    </w:p>
    <w:p w:rsidR="00710C6A" w:rsidRPr="00EC61F2" w:rsidRDefault="007E7335" w:rsidP="00B243A6">
      <w:pPr>
        <w:numPr>
          <w:ilvl w:val="0"/>
          <w:numId w:val="3"/>
        </w:numPr>
      </w:pPr>
      <w:r w:rsidRPr="00EC61F2">
        <w:rPr>
          <w:bCs/>
        </w:rPr>
        <w:t xml:space="preserve">Attendance: </w:t>
      </w:r>
      <w:r w:rsidRPr="00EC61F2">
        <w:rPr>
          <w:bCs/>
        </w:rPr>
        <w:tab/>
      </w:r>
      <w:r w:rsidRPr="00EC61F2">
        <w:rPr>
          <w:bCs/>
        </w:rPr>
        <w:tab/>
        <w:t>70% attendance is mandatory.</w:t>
      </w:r>
    </w:p>
    <w:p w:rsidR="00B243A6" w:rsidRPr="00B243A6" w:rsidRDefault="00B243A6" w:rsidP="00B243A6">
      <w:r w:rsidRPr="00B243A6">
        <w:rPr>
          <w:b/>
          <w:bCs/>
        </w:rPr>
        <w:t xml:space="preserve"> ASSESSMENT CRITERIA</w:t>
      </w:r>
    </w:p>
    <w:tbl>
      <w:tblPr>
        <w:tblStyle w:val="TableGrid"/>
        <w:tblW w:w="0" w:type="auto"/>
        <w:tblLook w:val="0000"/>
      </w:tblPr>
      <w:tblGrid>
        <w:gridCol w:w="2400"/>
        <w:gridCol w:w="48"/>
        <w:gridCol w:w="2160"/>
        <w:gridCol w:w="1260"/>
      </w:tblGrid>
      <w:tr w:rsidR="00291D9A" w:rsidTr="00291D9A">
        <w:trPr>
          <w:trHeight w:val="300"/>
        </w:trPr>
        <w:tc>
          <w:tcPr>
            <w:tcW w:w="2400" w:type="dxa"/>
          </w:tcPr>
          <w:p w:rsidR="00291D9A" w:rsidRDefault="00B243A6" w:rsidP="00291D9A">
            <w:pPr>
              <w:ind w:left="108"/>
              <w:rPr>
                <w:b/>
                <w:bCs/>
              </w:rPr>
            </w:pPr>
            <w:r w:rsidRPr="00B243A6">
              <w:rPr>
                <w:b/>
                <w:bCs/>
              </w:rPr>
              <w:tab/>
            </w:r>
            <w:r w:rsidRPr="00B243A6">
              <w:rPr>
                <w:b/>
                <w:bCs/>
              </w:rPr>
              <w:tab/>
            </w:r>
            <w:r w:rsidR="00291D9A" w:rsidRPr="00B243A6">
              <w:rPr>
                <w:b/>
                <w:bCs/>
              </w:rPr>
              <w:t>Nature</w:t>
            </w:r>
            <w:r w:rsidR="00291D9A" w:rsidRPr="00B243A6">
              <w:rPr>
                <w:b/>
                <w:bCs/>
              </w:rPr>
              <w:tab/>
            </w:r>
            <w:r w:rsidR="00291D9A" w:rsidRPr="00B243A6">
              <w:rPr>
                <w:b/>
                <w:bCs/>
              </w:rPr>
              <w:tab/>
            </w:r>
          </w:p>
        </w:tc>
        <w:tc>
          <w:tcPr>
            <w:tcW w:w="2208" w:type="dxa"/>
            <w:gridSpan w:val="2"/>
          </w:tcPr>
          <w:p w:rsidR="00291D9A" w:rsidRDefault="00291D9A" w:rsidP="00291D9A">
            <w:pPr>
              <w:rPr>
                <w:b/>
                <w:bCs/>
              </w:rPr>
            </w:pPr>
            <w:r w:rsidRPr="00B243A6">
              <w:rPr>
                <w:b/>
                <w:bCs/>
              </w:rPr>
              <w:t xml:space="preserve">Total # In a Semester </w:t>
            </w:r>
            <w:r w:rsidRPr="00B243A6">
              <w:rPr>
                <w:b/>
                <w:bCs/>
              </w:rPr>
              <w:tab/>
            </w:r>
          </w:p>
        </w:tc>
        <w:tc>
          <w:tcPr>
            <w:tcW w:w="1260" w:type="dxa"/>
          </w:tcPr>
          <w:p w:rsidR="00291D9A" w:rsidRDefault="00291D9A" w:rsidP="00291D9A">
            <w:pPr>
              <w:rPr>
                <w:b/>
                <w:bCs/>
              </w:rPr>
            </w:pPr>
            <w:r w:rsidRPr="00B243A6">
              <w:rPr>
                <w:b/>
                <w:bCs/>
              </w:rPr>
              <w:t>% Weight</w:t>
            </w:r>
          </w:p>
        </w:tc>
      </w:tr>
      <w:tr w:rsidR="00B243A6" w:rsidRPr="00291D9A" w:rsidTr="00291D9A">
        <w:tblPrEx>
          <w:tblLook w:val="04A0"/>
        </w:tblPrEx>
        <w:trPr>
          <w:trHeight w:val="432"/>
        </w:trPr>
        <w:tc>
          <w:tcPr>
            <w:tcW w:w="2448" w:type="dxa"/>
            <w:gridSpan w:val="2"/>
          </w:tcPr>
          <w:p w:rsidR="00B243A6" w:rsidRPr="00291D9A" w:rsidRDefault="00B243A6" w:rsidP="007D7BA0">
            <w:pPr>
              <w:rPr>
                <w:bCs/>
              </w:rPr>
            </w:pPr>
            <w:r w:rsidRPr="00291D9A">
              <w:rPr>
                <w:bCs/>
              </w:rPr>
              <w:t>Quiz</w:t>
            </w:r>
          </w:p>
        </w:tc>
        <w:tc>
          <w:tcPr>
            <w:tcW w:w="2160" w:type="dxa"/>
          </w:tcPr>
          <w:p w:rsidR="00B243A6" w:rsidRPr="00291D9A" w:rsidRDefault="00B243A6" w:rsidP="007D7BA0">
            <w:pPr>
              <w:rPr>
                <w:bCs/>
              </w:rPr>
            </w:pPr>
            <w:r w:rsidRPr="00291D9A">
              <w:rPr>
                <w:bCs/>
              </w:rPr>
              <w:t>1</w:t>
            </w:r>
          </w:p>
        </w:tc>
        <w:tc>
          <w:tcPr>
            <w:tcW w:w="1260" w:type="dxa"/>
          </w:tcPr>
          <w:p w:rsidR="00B243A6" w:rsidRPr="00291D9A" w:rsidRDefault="00B243A6" w:rsidP="007D7BA0">
            <w:pPr>
              <w:rPr>
                <w:bCs/>
              </w:rPr>
            </w:pPr>
            <w:r w:rsidRPr="00291D9A">
              <w:rPr>
                <w:bCs/>
              </w:rPr>
              <w:t>5%</w:t>
            </w:r>
          </w:p>
        </w:tc>
      </w:tr>
      <w:tr w:rsidR="00B243A6" w:rsidRPr="00291D9A" w:rsidTr="00291D9A">
        <w:tblPrEx>
          <w:tblLook w:val="04A0"/>
        </w:tblPrEx>
        <w:trPr>
          <w:trHeight w:val="432"/>
        </w:trPr>
        <w:tc>
          <w:tcPr>
            <w:tcW w:w="2448" w:type="dxa"/>
            <w:gridSpan w:val="2"/>
          </w:tcPr>
          <w:p w:rsidR="00B243A6" w:rsidRPr="00291D9A" w:rsidRDefault="00B243A6" w:rsidP="007D7BA0">
            <w:pPr>
              <w:rPr>
                <w:bCs/>
              </w:rPr>
            </w:pPr>
            <w:r w:rsidRPr="00291D9A">
              <w:rPr>
                <w:bCs/>
              </w:rPr>
              <w:t xml:space="preserve">Assignment </w:t>
            </w:r>
          </w:p>
        </w:tc>
        <w:tc>
          <w:tcPr>
            <w:tcW w:w="2160" w:type="dxa"/>
          </w:tcPr>
          <w:p w:rsidR="00B243A6" w:rsidRPr="00291D9A" w:rsidRDefault="00B243A6" w:rsidP="007D7BA0">
            <w:pPr>
              <w:rPr>
                <w:bCs/>
              </w:rPr>
            </w:pPr>
            <w:r w:rsidRPr="00291D9A">
              <w:rPr>
                <w:bCs/>
              </w:rPr>
              <w:t xml:space="preserve">1 </w:t>
            </w:r>
          </w:p>
        </w:tc>
        <w:tc>
          <w:tcPr>
            <w:tcW w:w="1260" w:type="dxa"/>
          </w:tcPr>
          <w:p w:rsidR="00B243A6" w:rsidRPr="00291D9A" w:rsidRDefault="00B243A6" w:rsidP="007D7BA0">
            <w:pPr>
              <w:rPr>
                <w:bCs/>
              </w:rPr>
            </w:pPr>
            <w:r w:rsidRPr="00291D9A">
              <w:rPr>
                <w:bCs/>
              </w:rPr>
              <w:t>10%</w:t>
            </w:r>
          </w:p>
        </w:tc>
      </w:tr>
      <w:tr w:rsidR="00B243A6" w:rsidRPr="00291D9A" w:rsidTr="00291D9A">
        <w:tblPrEx>
          <w:tblLook w:val="04A0"/>
        </w:tblPrEx>
        <w:trPr>
          <w:trHeight w:val="432"/>
        </w:trPr>
        <w:tc>
          <w:tcPr>
            <w:tcW w:w="2448" w:type="dxa"/>
            <w:gridSpan w:val="2"/>
          </w:tcPr>
          <w:p w:rsidR="00B243A6" w:rsidRPr="00291D9A" w:rsidRDefault="00B243A6" w:rsidP="007D7BA0">
            <w:pPr>
              <w:rPr>
                <w:bCs/>
              </w:rPr>
            </w:pPr>
            <w:r w:rsidRPr="00291D9A">
              <w:rPr>
                <w:bCs/>
              </w:rPr>
              <w:t>Class discussion</w:t>
            </w:r>
          </w:p>
        </w:tc>
        <w:tc>
          <w:tcPr>
            <w:tcW w:w="2160" w:type="dxa"/>
          </w:tcPr>
          <w:p w:rsidR="00B243A6" w:rsidRPr="00291D9A" w:rsidRDefault="00B243A6" w:rsidP="007D7BA0">
            <w:pPr>
              <w:rPr>
                <w:bCs/>
              </w:rPr>
            </w:pPr>
          </w:p>
        </w:tc>
        <w:tc>
          <w:tcPr>
            <w:tcW w:w="1260" w:type="dxa"/>
          </w:tcPr>
          <w:p w:rsidR="00B243A6" w:rsidRPr="00291D9A" w:rsidRDefault="00B243A6" w:rsidP="007D7BA0">
            <w:r w:rsidRPr="00291D9A">
              <w:rPr>
                <w:bCs/>
              </w:rPr>
              <w:t>5%</w:t>
            </w:r>
          </w:p>
        </w:tc>
      </w:tr>
      <w:tr w:rsidR="00B243A6" w:rsidRPr="00291D9A" w:rsidTr="00291D9A">
        <w:tblPrEx>
          <w:tblLook w:val="04A0"/>
        </w:tblPrEx>
        <w:trPr>
          <w:trHeight w:val="432"/>
        </w:trPr>
        <w:tc>
          <w:tcPr>
            <w:tcW w:w="2448" w:type="dxa"/>
            <w:gridSpan w:val="2"/>
          </w:tcPr>
          <w:p w:rsidR="00B243A6" w:rsidRPr="00291D9A" w:rsidRDefault="00B243A6" w:rsidP="007D7BA0">
            <w:pPr>
              <w:rPr>
                <w:bCs/>
              </w:rPr>
            </w:pPr>
            <w:r w:rsidRPr="00291D9A">
              <w:rPr>
                <w:bCs/>
              </w:rPr>
              <w:t>Presentations</w:t>
            </w:r>
          </w:p>
        </w:tc>
        <w:tc>
          <w:tcPr>
            <w:tcW w:w="2160" w:type="dxa"/>
          </w:tcPr>
          <w:p w:rsidR="00B243A6" w:rsidRPr="00291D9A" w:rsidRDefault="00B243A6" w:rsidP="007D7BA0">
            <w:pPr>
              <w:rPr>
                <w:bCs/>
              </w:rPr>
            </w:pPr>
            <w:r w:rsidRPr="00291D9A">
              <w:rPr>
                <w:bCs/>
              </w:rPr>
              <w:t>1</w:t>
            </w:r>
          </w:p>
        </w:tc>
        <w:tc>
          <w:tcPr>
            <w:tcW w:w="1260" w:type="dxa"/>
          </w:tcPr>
          <w:p w:rsidR="00B243A6" w:rsidRPr="00291D9A" w:rsidRDefault="00B243A6" w:rsidP="007D7BA0">
            <w:pPr>
              <w:rPr>
                <w:bCs/>
              </w:rPr>
            </w:pPr>
            <w:r w:rsidRPr="00291D9A">
              <w:rPr>
                <w:bCs/>
              </w:rPr>
              <w:t>5%</w:t>
            </w:r>
          </w:p>
        </w:tc>
      </w:tr>
      <w:tr w:rsidR="00B243A6" w:rsidRPr="00291D9A" w:rsidTr="00291D9A">
        <w:tblPrEx>
          <w:tblLook w:val="04A0"/>
        </w:tblPrEx>
        <w:trPr>
          <w:trHeight w:val="432"/>
        </w:trPr>
        <w:tc>
          <w:tcPr>
            <w:tcW w:w="2448" w:type="dxa"/>
            <w:gridSpan w:val="2"/>
          </w:tcPr>
          <w:p w:rsidR="00B243A6" w:rsidRPr="00291D9A" w:rsidRDefault="00B243A6" w:rsidP="007D7BA0">
            <w:pPr>
              <w:rPr>
                <w:bCs/>
              </w:rPr>
            </w:pPr>
            <w:r w:rsidRPr="00291D9A">
              <w:rPr>
                <w:bCs/>
              </w:rPr>
              <w:t xml:space="preserve">Mid-Term </w:t>
            </w:r>
          </w:p>
        </w:tc>
        <w:tc>
          <w:tcPr>
            <w:tcW w:w="2160" w:type="dxa"/>
          </w:tcPr>
          <w:p w:rsidR="00B243A6" w:rsidRPr="00291D9A" w:rsidRDefault="00B243A6" w:rsidP="007D7BA0">
            <w:pPr>
              <w:rPr>
                <w:bCs/>
              </w:rPr>
            </w:pPr>
            <w:r w:rsidRPr="00291D9A">
              <w:rPr>
                <w:bCs/>
              </w:rPr>
              <w:t xml:space="preserve">1 </w:t>
            </w:r>
          </w:p>
        </w:tc>
        <w:tc>
          <w:tcPr>
            <w:tcW w:w="1260" w:type="dxa"/>
          </w:tcPr>
          <w:p w:rsidR="00B243A6" w:rsidRPr="00291D9A" w:rsidRDefault="00B243A6" w:rsidP="007D7BA0">
            <w:pPr>
              <w:rPr>
                <w:bCs/>
              </w:rPr>
            </w:pPr>
            <w:r w:rsidRPr="00291D9A">
              <w:rPr>
                <w:bCs/>
              </w:rPr>
              <w:t>25%</w:t>
            </w:r>
          </w:p>
        </w:tc>
      </w:tr>
      <w:tr w:rsidR="00B243A6" w:rsidRPr="00291D9A" w:rsidTr="00291D9A">
        <w:tblPrEx>
          <w:tblLook w:val="04A0"/>
        </w:tblPrEx>
        <w:trPr>
          <w:trHeight w:val="432"/>
        </w:trPr>
        <w:tc>
          <w:tcPr>
            <w:tcW w:w="2448" w:type="dxa"/>
            <w:gridSpan w:val="2"/>
          </w:tcPr>
          <w:p w:rsidR="00B243A6" w:rsidRPr="00291D9A" w:rsidRDefault="00B243A6" w:rsidP="007D7BA0">
            <w:pPr>
              <w:rPr>
                <w:bCs/>
              </w:rPr>
            </w:pPr>
            <w:r w:rsidRPr="00291D9A">
              <w:rPr>
                <w:bCs/>
              </w:rPr>
              <w:t>Final Term Exam</w:t>
            </w:r>
          </w:p>
        </w:tc>
        <w:tc>
          <w:tcPr>
            <w:tcW w:w="2160" w:type="dxa"/>
          </w:tcPr>
          <w:p w:rsidR="00B243A6" w:rsidRPr="00291D9A" w:rsidRDefault="00B243A6" w:rsidP="007D7BA0">
            <w:pPr>
              <w:rPr>
                <w:bCs/>
              </w:rPr>
            </w:pPr>
          </w:p>
        </w:tc>
        <w:tc>
          <w:tcPr>
            <w:tcW w:w="1260" w:type="dxa"/>
          </w:tcPr>
          <w:p w:rsidR="00B243A6" w:rsidRPr="00291D9A" w:rsidRDefault="00B243A6" w:rsidP="007D7BA0">
            <w:r w:rsidRPr="00291D9A">
              <w:rPr>
                <w:bCs/>
              </w:rPr>
              <w:t>50%</w:t>
            </w:r>
          </w:p>
        </w:tc>
      </w:tr>
    </w:tbl>
    <w:p w:rsidR="00D23191" w:rsidRDefault="00D23191" w:rsidP="00B243A6">
      <w:pPr>
        <w:rPr>
          <w:b/>
          <w:bCs/>
        </w:rPr>
      </w:pPr>
    </w:p>
    <w:p w:rsidR="00B243A6" w:rsidRDefault="00D23191" w:rsidP="00B243A6">
      <w:pPr>
        <w:rPr>
          <w:b/>
          <w:bCs/>
        </w:rPr>
      </w:pPr>
      <w:r w:rsidRPr="00D23191">
        <w:rPr>
          <w:b/>
          <w:bCs/>
        </w:rPr>
        <w:t>COURE DESCRIPTION/OBJECTIVE</w:t>
      </w:r>
    </w:p>
    <w:p w:rsidR="00D23191" w:rsidRDefault="00D23191" w:rsidP="00D23191">
      <w:r w:rsidRPr="00D23191">
        <w:rPr>
          <w:bCs/>
        </w:rPr>
        <w:t xml:space="preserve">This course is designed to provide the student with an understanding of the foundations of the operations function in both manufacturing and services. The course will analyze operations from both the strategic and operational perspectives and highlight the competitive advantages that operations can provide for the organization. </w:t>
      </w:r>
    </w:p>
    <w:p w:rsidR="00D23191" w:rsidRDefault="00D23191" w:rsidP="00D23191">
      <w:r w:rsidRPr="00D23191">
        <w:rPr>
          <w:bCs/>
        </w:rPr>
        <w:t xml:space="preserve">The goal of the course is to help students become effective managers in today’s competitive, global environment. </w:t>
      </w:r>
    </w:p>
    <w:p w:rsidR="00D23191" w:rsidRPr="00D23191" w:rsidRDefault="00D23191" w:rsidP="00D23191">
      <w:r w:rsidRPr="00D23191">
        <w:rPr>
          <w:bCs/>
        </w:rPr>
        <w:t xml:space="preserve">The course will examine operations as a competitive weapon, demand forecasting, </w:t>
      </w:r>
    </w:p>
    <w:p w:rsidR="00D23191" w:rsidRPr="00D23191" w:rsidRDefault="00D23191" w:rsidP="00D23191">
      <w:pPr>
        <w:pStyle w:val="ListParagraph"/>
        <w:numPr>
          <w:ilvl w:val="1"/>
          <w:numId w:val="4"/>
        </w:numPr>
      </w:pPr>
      <w:r w:rsidRPr="00D23191">
        <w:rPr>
          <w:bCs/>
        </w:rPr>
        <w:t xml:space="preserve">supply-chain management, </w:t>
      </w:r>
    </w:p>
    <w:p w:rsidR="00D23191" w:rsidRPr="00D23191" w:rsidRDefault="00D23191" w:rsidP="00D23191">
      <w:pPr>
        <w:pStyle w:val="ListParagraph"/>
        <w:numPr>
          <w:ilvl w:val="1"/>
          <w:numId w:val="4"/>
        </w:numPr>
      </w:pPr>
      <w:r w:rsidRPr="00D23191">
        <w:rPr>
          <w:bCs/>
        </w:rPr>
        <w:t xml:space="preserve">aggregate planning, </w:t>
      </w:r>
    </w:p>
    <w:p w:rsidR="00D23191" w:rsidRPr="00D23191" w:rsidRDefault="00D23191" w:rsidP="00D23191">
      <w:pPr>
        <w:pStyle w:val="ListParagraph"/>
        <w:numPr>
          <w:ilvl w:val="1"/>
          <w:numId w:val="4"/>
        </w:numPr>
      </w:pPr>
      <w:r w:rsidRPr="00D23191">
        <w:rPr>
          <w:bCs/>
        </w:rPr>
        <w:lastRenderedPageBreak/>
        <w:t xml:space="preserve">inventory systems, </w:t>
      </w:r>
    </w:p>
    <w:p w:rsidR="00D23191" w:rsidRPr="00D23191" w:rsidRDefault="00D23191" w:rsidP="00D23191">
      <w:pPr>
        <w:pStyle w:val="ListParagraph"/>
        <w:numPr>
          <w:ilvl w:val="1"/>
          <w:numId w:val="4"/>
        </w:numPr>
      </w:pPr>
      <w:r w:rsidRPr="00D23191">
        <w:rPr>
          <w:bCs/>
        </w:rPr>
        <w:t xml:space="preserve">just in-time systems </w:t>
      </w:r>
    </w:p>
    <w:p w:rsidR="00D23191" w:rsidRPr="00D23191" w:rsidRDefault="000E1711" w:rsidP="00D23191">
      <w:pPr>
        <w:pStyle w:val="ListParagraph"/>
        <w:numPr>
          <w:ilvl w:val="1"/>
          <w:numId w:val="4"/>
        </w:numPr>
      </w:pPr>
      <w:r w:rsidRPr="00D23191">
        <w:rPr>
          <w:bCs/>
        </w:rPr>
        <w:t>And</w:t>
      </w:r>
      <w:r w:rsidR="00D23191" w:rsidRPr="00D23191">
        <w:rPr>
          <w:bCs/>
        </w:rPr>
        <w:t xml:space="preserve"> material requirements planning.</w:t>
      </w:r>
    </w:p>
    <w:p w:rsidR="002920BE" w:rsidRDefault="002920BE" w:rsidP="002920BE">
      <w:pPr>
        <w:rPr>
          <w:b/>
          <w:bCs/>
        </w:rPr>
      </w:pPr>
      <w:r w:rsidRPr="002920BE">
        <w:rPr>
          <w:b/>
          <w:bCs/>
        </w:rPr>
        <w:t>INDENTED LEARNING OUTCOMES</w:t>
      </w:r>
    </w:p>
    <w:p w:rsidR="002920BE" w:rsidRPr="002920BE" w:rsidRDefault="002920BE" w:rsidP="002920BE">
      <w:pPr>
        <w:rPr>
          <w:bCs/>
        </w:rPr>
      </w:pPr>
      <w:r w:rsidRPr="002920BE">
        <w:rPr>
          <w:bCs/>
        </w:rPr>
        <w:t>By the end of this course it is expected that the student will be able to</w:t>
      </w:r>
    </w:p>
    <w:p w:rsidR="002920BE" w:rsidRPr="002920BE" w:rsidRDefault="002920BE" w:rsidP="002920BE">
      <w:pPr>
        <w:pStyle w:val="ListParagraph"/>
        <w:numPr>
          <w:ilvl w:val="0"/>
          <w:numId w:val="5"/>
        </w:numPr>
        <w:rPr>
          <w:bCs/>
        </w:rPr>
      </w:pPr>
      <w:r w:rsidRPr="002920BE">
        <w:rPr>
          <w:bCs/>
        </w:rPr>
        <w:t>Describe operation management areas of responsibility and the contribution of operations management to an organization.</w:t>
      </w:r>
    </w:p>
    <w:p w:rsidR="002920BE" w:rsidRPr="002920BE" w:rsidRDefault="002920BE" w:rsidP="002920BE">
      <w:pPr>
        <w:pStyle w:val="ListParagraph"/>
        <w:numPr>
          <w:ilvl w:val="0"/>
          <w:numId w:val="5"/>
        </w:numPr>
        <w:rPr>
          <w:bCs/>
        </w:rPr>
      </w:pPr>
      <w:r w:rsidRPr="002920BE">
        <w:rPr>
          <w:bCs/>
        </w:rPr>
        <w:t>Explain the concept of supply-chain management and the requirements and design of a successful supply chain.</w:t>
      </w:r>
    </w:p>
    <w:p w:rsidR="002920BE" w:rsidRPr="002920BE" w:rsidRDefault="002920BE" w:rsidP="002920BE">
      <w:pPr>
        <w:pStyle w:val="ListParagraph"/>
        <w:numPr>
          <w:ilvl w:val="0"/>
          <w:numId w:val="5"/>
        </w:numPr>
        <w:rPr>
          <w:bCs/>
        </w:rPr>
      </w:pPr>
      <w:r w:rsidRPr="002920BE">
        <w:rPr>
          <w:bCs/>
        </w:rPr>
        <w:t>Describe inventory systems for independent demand and the costs and benefits of carrying inventory.</w:t>
      </w:r>
    </w:p>
    <w:p w:rsidR="002920BE" w:rsidRPr="002920BE" w:rsidRDefault="002920BE" w:rsidP="002920BE">
      <w:pPr>
        <w:pStyle w:val="ListParagraph"/>
        <w:numPr>
          <w:ilvl w:val="0"/>
          <w:numId w:val="5"/>
        </w:numPr>
        <w:rPr>
          <w:bCs/>
        </w:rPr>
      </w:pPr>
      <w:r w:rsidRPr="002920BE">
        <w:rPr>
          <w:bCs/>
        </w:rPr>
        <w:t>Identify the characteristics of JIT (just-in-time) systems that enable the realization of the JIT philosophy.</w:t>
      </w:r>
    </w:p>
    <w:p w:rsidR="002920BE" w:rsidRDefault="002920BE" w:rsidP="002920BE">
      <w:pPr>
        <w:pStyle w:val="ListParagraph"/>
        <w:numPr>
          <w:ilvl w:val="0"/>
          <w:numId w:val="5"/>
        </w:numPr>
        <w:rPr>
          <w:bCs/>
        </w:rPr>
      </w:pPr>
      <w:r w:rsidRPr="002920BE">
        <w:rPr>
          <w:bCs/>
        </w:rPr>
        <w:t>Identify the key concepts of materials planning for dependent demand using MRP (material requirement planning).</w:t>
      </w:r>
    </w:p>
    <w:tbl>
      <w:tblPr>
        <w:tblStyle w:val="LightList"/>
        <w:tblW w:w="9918" w:type="dxa"/>
        <w:tblLook w:val="04A0"/>
      </w:tblPr>
      <w:tblGrid>
        <w:gridCol w:w="1278"/>
        <w:gridCol w:w="1260"/>
        <w:gridCol w:w="1038"/>
        <w:gridCol w:w="960"/>
        <w:gridCol w:w="1542"/>
        <w:gridCol w:w="960"/>
        <w:gridCol w:w="960"/>
        <w:gridCol w:w="960"/>
        <w:gridCol w:w="960"/>
      </w:tblGrid>
      <w:tr w:rsidR="00907993" w:rsidRPr="00907993" w:rsidTr="004D0DAE">
        <w:trPr>
          <w:cnfStyle w:val="100000000000"/>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100000000000"/>
              <w:rPr>
                <w:rFonts w:ascii="Calibri" w:eastAsia="Times New Roman" w:hAnsi="Calibri" w:cs="Calibri"/>
                <w:color w:val="000000"/>
              </w:rPr>
            </w:pPr>
          </w:p>
        </w:tc>
        <w:tc>
          <w:tcPr>
            <w:tcW w:w="1038" w:type="dxa"/>
            <w:noWrap/>
            <w:hideMark/>
          </w:tcPr>
          <w:p w:rsidR="00907993" w:rsidRPr="00907993" w:rsidRDefault="00907993" w:rsidP="00907993">
            <w:pPr>
              <w:cnfStyle w:val="100000000000"/>
              <w:rPr>
                <w:rFonts w:ascii="Calibri" w:eastAsia="Times New Roman" w:hAnsi="Calibri" w:cs="Calibri"/>
                <w:color w:val="000000"/>
              </w:rPr>
            </w:pPr>
          </w:p>
        </w:tc>
        <w:tc>
          <w:tcPr>
            <w:tcW w:w="960" w:type="dxa"/>
            <w:noWrap/>
            <w:hideMark/>
          </w:tcPr>
          <w:p w:rsidR="00907993" w:rsidRPr="00907993" w:rsidRDefault="00907993" w:rsidP="00907993">
            <w:pPr>
              <w:cnfStyle w:val="100000000000"/>
              <w:rPr>
                <w:rFonts w:ascii="Calibri" w:eastAsia="Times New Roman" w:hAnsi="Calibri" w:cs="Calibri"/>
                <w:color w:val="000000"/>
              </w:rPr>
            </w:pPr>
          </w:p>
        </w:tc>
        <w:tc>
          <w:tcPr>
            <w:tcW w:w="1542" w:type="dxa"/>
            <w:noWrap/>
            <w:hideMark/>
          </w:tcPr>
          <w:p w:rsidR="00907993" w:rsidRPr="00907993" w:rsidRDefault="00907993" w:rsidP="00907993">
            <w:pPr>
              <w:cnfStyle w:val="100000000000"/>
              <w:rPr>
                <w:rFonts w:ascii="Calibri" w:eastAsia="Times New Roman" w:hAnsi="Calibri" w:cs="Calibri"/>
                <w:color w:val="000000"/>
              </w:rPr>
            </w:pPr>
          </w:p>
        </w:tc>
        <w:tc>
          <w:tcPr>
            <w:tcW w:w="960" w:type="dxa"/>
            <w:noWrap/>
            <w:hideMark/>
          </w:tcPr>
          <w:p w:rsidR="00907993" w:rsidRPr="00907993" w:rsidRDefault="00907993" w:rsidP="00907993">
            <w:pPr>
              <w:cnfStyle w:val="100000000000"/>
              <w:rPr>
                <w:rFonts w:ascii="Calibri" w:eastAsia="Times New Roman" w:hAnsi="Calibri" w:cs="Calibri"/>
                <w:color w:val="000000"/>
              </w:rPr>
            </w:pPr>
          </w:p>
        </w:tc>
        <w:tc>
          <w:tcPr>
            <w:tcW w:w="960" w:type="dxa"/>
            <w:noWrap/>
            <w:hideMark/>
          </w:tcPr>
          <w:p w:rsidR="00907993" w:rsidRPr="00907993" w:rsidRDefault="00907993" w:rsidP="00907993">
            <w:pPr>
              <w:cnfStyle w:val="100000000000"/>
              <w:rPr>
                <w:rFonts w:ascii="Calibri" w:eastAsia="Times New Roman" w:hAnsi="Calibri" w:cs="Calibri"/>
                <w:color w:val="000000"/>
              </w:rPr>
            </w:pPr>
          </w:p>
        </w:tc>
        <w:tc>
          <w:tcPr>
            <w:tcW w:w="960" w:type="dxa"/>
            <w:noWrap/>
            <w:hideMark/>
          </w:tcPr>
          <w:p w:rsidR="00907993" w:rsidRPr="00907993" w:rsidRDefault="00907993" w:rsidP="00907993">
            <w:pPr>
              <w:cnfStyle w:val="100000000000"/>
              <w:rPr>
                <w:rFonts w:ascii="Calibri" w:eastAsia="Times New Roman" w:hAnsi="Calibri" w:cs="Calibri"/>
                <w:color w:val="000000"/>
              </w:rPr>
            </w:pPr>
          </w:p>
        </w:tc>
        <w:tc>
          <w:tcPr>
            <w:tcW w:w="960" w:type="dxa"/>
            <w:noWrap/>
            <w:hideMark/>
          </w:tcPr>
          <w:p w:rsidR="00907993" w:rsidRPr="00907993" w:rsidRDefault="00907993" w:rsidP="00907993">
            <w:pPr>
              <w:cnfStyle w:val="100000000000"/>
              <w:rPr>
                <w:rFonts w:ascii="Calibri" w:eastAsia="Times New Roman" w:hAnsi="Calibri" w:cs="Calibri"/>
                <w:color w:val="000000"/>
              </w:rPr>
            </w:pPr>
          </w:p>
        </w:tc>
      </w:tr>
      <w:tr w:rsidR="00907993" w:rsidRPr="00907993" w:rsidTr="004D0DAE">
        <w:trPr>
          <w:cnfStyle w:val="000000100000"/>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r w:rsidRPr="00907993">
              <w:rPr>
                <w:rFonts w:ascii="Calibri" w:eastAsia="Times New Roman" w:hAnsi="Calibri" w:cs="Calibri"/>
                <w:color w:val="000000"/>
              </w:rPr>
              <w:t xml:space="preserve">Chapter 1 </w:t>
            </w:r>
          </w:p>
        </w:tc>
        <w:tc>
          <w:tcPr>
            <w:tcW w:w="1260" w:type="dxa"/>
            <w:noWrap/>
            <w:hideMark/>
          </w:tcPr>
          <w:p w:rsidR="00907993" w:rsidRPr="00907993" w:rsidRDefault="00907993" w:rsidP="00907993">
            <w:pPr>
              <w:cnfStyle w:val="000000100000"/>
              <w:rPr>
                <w:rFonts w:ascii="Calibri" w:eastAsia="Times New Roman" w:hAnsi="Calibri" w:cs="Calibri"/>
                <w:color w:val="000000"/>
              </w:rPr>
            </w:pPr>
          </w:p>
        </w:tc>
        <w:tc>
          <w:tcPr>
            <w:tcW w:w="1038"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1542"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r>
      <w:tr w:rsidR="00907993" w:rsidRPr="00907993" w:rsidTr="004D0DAE">
        <w:trPr>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2298" w:type="dxa"/>
            <w:gridSpan w:val="2"/>
            <w:noWrap/>
            <w:hideMark/>
          </w:tcPr>
          <w:p w:rsidR="00907993" w:rsidRPr="00907993" w:rsidRDefault="00907993" w:rsidP="00907993">
            <w:pPr>
              <w:cnfStyle w:val="000000000000"/>
              <w:rPr>
                <w:rFonts w:ascii="Calibri" w:eastAsia="Times New Roman" w:hAnsi="Calibri" w:cs="Calibri"/>
                <w:color w:val="000000"/>
              </w:rPr>
            </w:pPr>
            <w:r w:rsidRPr="00907993">
              <w:rPr>
                <w:rFonts w:ascii="Calibri" w:eastAsia="Times New Roman" w:hAnsi="Calibri" w:cs="Calibri"/>
                <w:color w:val="000000"/>
              </w:rPr>
              <w:t xml:space="preserve">Introduction </w:t>
            </w: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1542"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r>
      <w:tr w:rsidR="00907993" w:rsidRPr="00907993" w:rsidTr="004D0DAE">
        <w:trPr>
          <w:cnfStyle w:val="000000100000"/>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rPr>
                <w:rFonts w:ascii="Calibri" w:eastAsia="Times New Roman" w:hAnsi="Calibri" w:cs="Calibri"/>
                <w:color w:val="000000"/>
              </w:rPr>
            </w:pPr>
          </w:p>
        </w:tc>
        <w:tc>
          <w:tcPr>
            <w:tcW w:w="3540" w:type="dxa"/>
            <w:gridSpan w:val="3"/>
            <w:noWrap/>
            <w:hideMark/>
          </w:tcPr>
          <w:p w:rsidR="00907993" w:rsidRPr="00907993" w:rsidRDefault="004D0DAE" w:rsidP="00907993">
            <w:pPr>
              <w:cnfStyle w:val="000000100000"/>
              <w:rPr>
                <w:rFonts w:ascii="Calibri" w:eastAsia="Times New Roman" w:hAnsi="Calibri" w:cs="Calibri"/>
                <w:color w:val="000000"/>
              </w:rPr>
            </w:pPr>
            <w:r>
              <w:rPr>
                <w:rFonts w:ascii="Calibri" w:eastAsia="Times New Roman" w:hAnsi="Calibri" w:cs="Calibri"/>
                <w:color w:val="000000"/>
              </w:rPr>
              <w:t>C</w:t>
            </w:r>
            <w:r w:rsidR="00907993" w:rsidRPr="00907993">
              <w:rPr>
                <w:rFonts w:ascii="Calibri" w:eastAsia="Times New Roman" w:hAnsi="Calibri" w:cs="Calibri"/>
                <w:color w:val="000000"/>
              </w:rPr>
              <w:t xml:space="preserve">oncept </w:t>
            </w:r>
            <w:r w:rsidRPr="00907993">
              <w:rPr>
                <w:rFonts w:ascii="Calibri" w:eastAsia="Times New Roman" w:hAnsi="Calibri" w:cs="Calibri"/>
                <w:color w:val="000000"/>
              </w:rPr>
              <w:t>Of Production</w:t>
            </w: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r>
      <w:tr w:rsidR="00907993" w:rsidRPr="00907993" w:rsidTr="004D0DAE">
        <w:trPr>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rPr>
                <w:rFonts w:ascii="Calibri" w:eastAsia="Times New Roman" w:hAnsi="Calibri" w:cs="Calibri"/>
                <w:color w:val="000000"/>
              </w:rPr>
            </w:pPr>
          </w:p>
        </w:tc>
        <w:tc>
          <w:tcPr>
            <w:tcW w:w="3540" w:type="dxa"/>
            <w:gridSpan w:val="3"/>
            <w:noWrap/>
            <w:hideMark/>
          </w:tcPr>
          <w:p w:rsidR="00907993" w:rsidRPr="00907993" w:rsidRDefault="004D0DAE" w:rsidP="00907993">
            <w:pPr>
              <w:cnfStyle w:val="000000000000"/>
              <w:rPr>
                <w:rFonts w:ascii="Calibri" w:eastAsia="Times New Roman" w:hAnsi="Calibri" w:cs="Calibri"/>
                <w:color w:val="000000"/>
              </w:rPr>
            </w:pPr>
            <w:r>
              <w:rPr>
                <w:rFonts w:ascii="Calibri" w:eastAsia="Times New Roman" w:hAnsi="Calibri" w:cs="Calibri"/>
                <w:color w:val="000000"/>
              </w:rPr>
              <w:t>C</w:t>
            </w:r>
            <w:r w:rsidR="00907993" w:rsidRPr="00907993">
              <w:rPr>
                <w:rFonts w:ascii="Calibri" w:eastAsia="Times New Roman" w:hAnsi="Calibri" w:cs="Calibri"/>
                <w:color w:val="000000"/>
              </w:rPr>
              <w:t xml:space="preserve">oncept </w:t>
            </w:r>
            <w:r w:rsidRPr="00907993">
              <w:rPr>
                <w:rFonts w:ascii="Calibri" w:eastAsia="Times New Roman" w:hAnsi="Calibri" w:cs="Calibri"/>
                <w:color w:val="000000"/>
              </w:rPr>
              <w:t>Of Operations</w:t>
            </w: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r>
      <w:tr w:rsidR="00907993" w:rsidRPr="00907993" w:rsidTr="004D0DAE">
        <w:trPr>
          <w:cnfStyle w:val="000000100000"/>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rPr>
                <w:rFonts w:ascii="Calibri" w:eastAsia="Times New Roman" w:hAnsi="Calibri" w:cs="Calibri"/>
                <w:color w:val="000000"/>
              </w:rPr>
            </w:pPr>
          </w:p>
        </w:tc>
        <w:tc>
          <w:tcPr>
            <w:tcW w:w="6420" w:type="dxa"/>
            <w:gridSpan w:val="6"/>
            <w:noWrap/>
            <w:hideMark/>
          </w:tcPr>
          <w:p w:rsidR="00907993" w:rsidRPr="00907993" w:rsidRDefault="004D0DAE" w:rsidP="00907993">
            <w:pPr>
              <w:cnfStyle w:val="000000100000"/>
              <w:rPr>
                <w:rFonts w:ascii="Calibri" w:eastAsia="Times New Roman" w:hAnsi="Calibri" w:cs="Calibri"/>
                <w:color w:val="000000"/>
              </w:rPr>
            </w:pPr>
            <w:r>
              <w:rPr>
                <w:rFonts w:ascii="Calibri" w:eastAsia="Times New Roman" w:hAnsi="Calibri" w:cs="Calibri"/>
                <w:color w:val="000000"/>
              </w:rPr>
              <w:t>D</w:t>
            </w:r>
            <w:r w:rsidR="00907993" w:rsidRPr="00907993">
              <w:rPr>
                <w:rFonts w:ascii="Calibri" w:eastAsia="Times New Roman" w:hAnsi="Calibri" w:cs="Calibri"/>
                <w:color w:val="000000"/>
              </w:rPr>
              <w:t xml:space="preserve">ifference </w:t>
            </w:r>
            <w:r w:rsidRPr="00907993">
              <w:rPr>
                <w:rFonts w:ascii="Calibri" w:eastAsia="Times New Roman" w:hAnsi="Calibri" w:cs="Calibri"/>
                <w:color w:val="000000"/>
              </w:rPr>
              <w:t>Between Manufacturing And Service Operation</w:t>
            </w: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r>
      <w:tr w:rsidR="00907993" w:rsidRPr="00907993" w:rsidTr="004D0DAE">
        <w:trPr>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rPr>
                <w:rFonts w:ascii="Calibri" w:eastAsia="Times New Roman" w:hAnsi="Calibri" w:cs="Calibri"/>
                <w:color w:val="000000"/>
              </w:rPr>
            </w:pPr>
          </w:p>
        </w:tc>
        <w:tc>
          <w:tcPr>
            <w:tcW w:w="4500" w:type="dxa"/>
            <w:gridSpan w:val="4"/>
            <w:noWrap/>
            <w:hideMark/>
          </w:tcPr>
          <w:p w:rsidR="00907993" w:rsidRPr="00907993" w:rsidRDefault="00907993" w:rsidP="00907993">
            <w:pPr>
              <w:cnfStyle w:val="000000000000"/>
              <w:rPr>
                <w:rFonts w:ascii="Calibri" w:eastAsia="Times New Roman" w:hAnsi="Calibri" w:cs="Calibri"/>
                <w:color w:val="000000"/>
              </w:rPr>
            </w:pPr>
            <w:r w:rsidRPr="00907993">
              <w:rPr>
                <w:rFonts w:ascii="Calibri" w:eastAsia="Times New Roman" w:hAnsi="Calibri" w:cs="Calibri"/>
                <w:color w:val="000000"/>
              </w:rPr>
              <w:t xml:space="preserve">Definition </w:t>
            </w:r>
            <w:r w:rsidR="004D0DAE" w:rsidRPr="00907993">
              <w:rPr>
                <w:rFonts w:ascii="Calibri" w:eastAsia="Times New Roman" w:hAnsi="Calibri" w:cs="Calibri"/>
                <w:color w:val="000000"/>
              </w:rPr>
              <w:t>Of Operation Management</w:t>
            </w: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r>
      <w:tr w:rsidR="00907993" w:rsidRPr="00907993" w:rsidTr="004D0DAE">
        <w:trPr>
          <w:cnfStyle w:val="000000100000"/>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rPr>
                <w:rFonts w:ascii="Calibri" w:eastAsia="Times New Roman" w:hAnsi="Calibri" w:cs="Calibri"/>
                <w:color w:val="000000"/>
              </w:rPr>
            </w:pPr>
          </w:p>
        </w:tc>
        <w:tc>
          <w:tcPr>
            <w:tcW w:w="3540" w:type="dxa"/>
            <w:gridSpan w:val="3"/>
            <w:noWrap/>
            <w:hideMark/>
          </w:tcPr>
          <w:p w:rsidR="00907993" w:rsidRPr="00907993" w:rsidRDefault="00907993" w:rsidP="00907993">
            <w:pPr>
              <w:cnfStyle w:val="000000100000"/>
              <w:rPr>
                <w:rFonts w:ascii="Calibri" w:eastAsia="Times New Roman" w:hAnsi="Calibri" w:cs="Calibri"/>
                <w:color w:val="000000"/>
              </w:rPr>
            </w:pPr>
            <w:r w:rsidRPr="00907993">
              <w:rPr>
                <w:rFonts w:ascii="Calibri" w:eastAsia="Times New Roman" w:hAnsi="Calibri" w:cs="Calibri"/>
                <w:color w:val="000000"/>
              </w:rPr>
              <w:t xml:space="preserve">Production </w:t>
            </w:r>
            <w:r w:rsidR="004D0DAE" w:rsidRPr="00907993">
              <w:rPr>
                <w:rFonts w:ascii="Calibri" w:eastAsia="Times New Roman" w:hAnsi="Calibri" w:cs="Calibri"/>
                <w:color w:val="000000"/>
              </w:rPr>
              <w:t>Management</w:t>
            </w: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r>
      <w:tr w:rsidR="00907993" w:rsidRPr="00907993" w:rsidTr="004D0DAE">
        <w:trPr>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rPr>
                <w:rFonts w:ascii="Calibri" w:eastAsia="Times New Roman" w:hAnsi="Calibri" w:cs="Calibri"/>
                <w:color w:val="000000"/>
              </w:rPr>
            </w:pPr>
          </w:p>
        </w:tc>
        <w:tc>
          <w:tcPr>
            <w:tcW w:w="4500" w:type="dxa"/>
            <w:gridSpan w:val="4"/>
            <w:noWrap/>
            <w:hideMark/>
          </w:tcPr>
          <w:p w:rsidR="00907993" w:rsidRPr="00907993" w:rsidRDefault="004D0DAE" w:rsidP="00907993">
            <w:pPr>
              <w:cnfStyle w:val="000000000000"/>
              <w:rPr>
                <w:rFonts w:ascii="Calibri" w:eastAsia="Times New Roman" w:hAnsi="Calibri" w:cs="Calibri"/>
                <w:color w:val="000000"/>
              </w:rPr>
            </w:pPr>
            <w:r>
              <w:rPr>
                <w:rFonts w:ascii="Calibri" w:eastAsia="Times New Roman" w:hAnsi="Calibri" w:cs="Calibri"/>
                <w:color w:val="000000"/>
              </w:rPr>
              <w:t>W</w:t>
            </w:r>
            <w:r w:rsidR="00907993" w:rsidRPr="00907993">
              <w:rPr>
                <w:rFonts w:ascii="Calibri" w:eastAsia="Times New Roman" w:hAnsi="Calibri" w:cs="Calibri"/>
                <w:color w:val="000000"/>
              </w:rPr>
              <w:t xml:space="preserve">hy </w:t>
            </w:r>
            <w:r w:rsidRPr="00907993">
              <w:rPr>
                <w:rFonts w:ascii="Calibri" w:eastAsia="Times New Roman" w:hAnsi="Calibri" w:cs="Calibri"/>
                <w:color w:val="000000"/>
              </w:rPr>
              <w:t>Study Operation Management</w:t>
            </w: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r>
      <w:tr w:rsidR="00907993" w:rsidRPr="00907993" w:rsidTr="004D0DAE">
        <w:trPr>
          <w:cnfStyle w:val="000000100000"/>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rPr>
                <w:rFonts w:ascii="Calibri" w:eastAsia="Times New Roman" w:hAnsi="Calibri" w:cs="Calibri"/>
                <w:color w:val="000000"/>
              </w:rPr>
            </w:pPr>
          </w:p>
        </w:tc>
        <w:tc>
          <w:tcPr>
            <w:tcW w:w="4500" w:type="dxa"/>
            <w:gridSpan w:val="4"/>
            <w:noWrap/>
            <w:hideMark/>
          </w:tcPr>
          <w:p w:rsidR="00907993" w:rsidRPr="00907993" w:rsidRDefault="004D0DAE" w:rsidP="00907993">
            <w:pPr>
              <w:cnfStyle w:val="000000100000"/>
              <w:rPr>
                <w:rFonts w:ascii="Calibri" w:eastAsia="Times New Roman" w:hAnsi="Calibri" w:cs="Calibri"/>
                <w:color w:val="000000"/>
              </w:rPr>
            </w:pPr>
            <w:r>
              <w:rPr>
                <w:rFonts w:ascii="Calibri" w:eastAsia="Times New Roman" w:hAnsi="Calibri" w:cs="Calibri"/>
                <w:color w:val="000000"/>
              </w:rPr>
              <w:t>F</w:t>
            </w:r>
            <w:r w:rsidR="00907993" w:rsidRPr="00907993">
              <w:rPr>
                <w:rFonts w:ascii="Calibri" w:eastAsia="Times New Roman" w:hAnsi="Calibri" w:cs="Calibri"/>
                <w:color w:val="000000"/>
              </w:rPr>
              <w:t xml:space="preserve">unctions </w:t>
            </w:r>
            <w:r w:rsidRPr="00907993">
              <w:rPr>
                <w:rFonts w:ascii="Calibri" w:eastAsia="Times New Roman" w:hAnsi="Calibri" w:cs="Calibri"/>
                <w:color w:val="000000"/>
              </w:rPr>
              <w:t>Within Business Organization</w:t>
            </w: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r>
      <w:tr w:rsidR="00907993" w:rsidRPr="00907993" w:rsidTr="004D0DAE">
        <w:trPr>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rPr>
                <w:rFonts w:ascii="Calibri" w:eastAsia="Times New Roman" w:hAnsi="Calibri" w:cs="Calibri"/>
                <w:color w:val="000000"/>
              </w:rPr>
            </w:pPr>
          </w:p>
        </w:tc>
        <w:tc>
          <w:tcPr>
            <w:tcW w:w="7380" w:type="dxa"/>
            <w:gridSpan w:val="7"/>
            <w:noWrap/>
            <w:hideMark/>
          </w:tcPr>
          <w:p w:rsidR="00907993" w:rsidRPr="00907993" w:rsidRDefault="00907993" w:rsidP="00907993">
            <w:pPr>
              <w:cnfStyle w:val="000000000000"/>
              <w:rPr>
                <w:rFonts w:ascii="Calibri" w:eastAsia="Times New Roman" w:hAnsi="Calibri" w:cs="Calibri"/>
                <w:color w:val="000000"/>
              </w:rPr>
            </w:pPr>
            <w:r w:rsidRPr="00907993">
              <w:rPr>
                <w:rFonts w:ascii="Calibri" w:eastAsia="Times New Roman" w:hAnsi="Calibri" w:cs="Calibri"/>
                <w:color w:val="000000"/>
              </w:rPr>
              <w:t xml:space="preserve">Historical Evaluation </w:t>
            </w:r>
            <w:r w:rsidR="004D0DAE" w:rsidRPr="00907993">
              <w:rPr>
                <w:rFonts w:ascii="Calibri" w:eastAsia="Times New Roman" w:hAnsi="Calibri" w:cs="Calibri"/>
                <w:color w:val="000000"/>
              </w:rPr>
              <w:t>Of Production And Operation Management</w:t>
            </w:r>
          </w:p>
        </w:tc>
      </w:tr>
      <w:tr w:rsidR="00907993" w:rsidRPr="00907993" w:rsidTr="004D0DAE">
        <w:trPr>
          <w:cnfStyle w:val="000000100000"/>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r w:rsidRPr="00907993">
              <w:rPr>
                <w:rFonts w:ascii="Calibri" w:eastAsia="Times New Roman" w:hAnsi="Calibri" w:cs="Calibri"/>
                <w:color w:val="000000"/>
              </w:rPr>
              <w:t>Chapter 2</w:t>
            </w:r>
          </w:p>
        </w:tc>
        <w:tc>
          <w:tcPr>
            <w:tcW w:w="1260" w:type="dxa"/>
            <w:noWrap/>
            <w:hideMark/>
          </w:tcPr>
          <w:p w:rsidR="00907993" w:rsidRPr="00907993" w:rsidRDefault="00907993" w:rsidP="00907993">
            <w:pPr>
              <w:cnfStyle w:val="000000100000"/>
              <w:rPr>
                <w:rFonts w:ascii="Calibri" w:eastAsia="Times New Roman" w:hAnsi="Calibri" w:cs="Calibri"/>
                <w:color w:val="000000"/>
              </w:rPr>
            </w:pPr>
          </w:p>
        </w:tc>
        <w:tc>
          <w:tcPr>
            <w:tcW w:w="1038"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1542"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r>
      <w:tr w:rsidR="00907993" w:rsidRPr="00907993" w:rsidTr="004D0DAE">
        <w:trPr>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2298" w:type="dxa"/>
            <w:gridSpan w:val="2"/>
            <w:noWrap/>
            <w:hideMark/>
          </w:tcPr>
          <w:p w:rsidR="00907993" w:rsidRPr="00907993" w:rsidRDefault="00907993" w:rsidP="00907993">
            <w:pPr>
              <w:cnfStyle w:val="000000000000"/>
              <w:rPr>
                <w:rFonts w:ascii="Calibri" w:eastAsia="Times New Roman" w:hAnsi="Calibri" w:cs="Calibri"/>
                <w:color w:val="000000"/>
              </w:rPr>
            </w:pPr>
            <w:r w:rsidRPr="00907993">
              <w:rPr>
                <w:rFonts w:ascii="Calibri" w:eastAsia="Times New Roman" w:hAnsi="Calibri" w:cs="Calibri"/>
                <w:color w:val="000000"/>
              </w:rPr>
              <w:t>Productivity</w:t>
            </w: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1542"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r>
      <w:tr w:rsidR="00907993" w:rsidRPr="00907993" w:rsidTr="004D0DAE">
        <w:trPr>
          <w:cnfStyle w:val="000000100000"/>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rPr>
                <w:rFonts w:ascii="Calibri" w:eastAsia="Times New Roman" w:hAnsi="Calibri" w:cs="Calibri"/>
                <w:color w:val="000000"/>
              </w:rPr>
            </w:pPr>
          </w:p>
        </w:tc>
        <w:tc>
          <w:tcPr>
            <w:tcW w:w="4500" w:type="dxa"/>
            <w:gridSpan w:val="4"/>
            <w:noWrap/>
            <w:hideMark/>
          </w:tcPr>
          <w:p w:rsidR="00907993" w:rsidRPr="00907993" w:rsidRDefault="004D0DAE" w:rsidP="00907993">
            <w:pPr>
              <w:cnfStyle w:val="000000100000"/>
              <w:rPr>
                <w:rFonts w:ascii="Calibri" w:eastAsia="Times New Roman" w:hAnsi="Calibri" w:cs="Calibri"/>
                <w:color w:val="000000"/>
              </w:rPr>
            </w:pPr>
            <w:r>
              <w:rPr>
                <w:rFonts w:ascii="Calibri" w:eastAsia="Times New Roman" w:hAnsi="Calibri" w:cs="Calibri"/>
                <w:color w:val="000000"/>
              </w:rPr>
              <w:t>F</w:t>
            </w:r>
            <w:r w:rsidR="00907993" w:rsidRPr="00907993">
              <w:rPr>
                <w:rFonts w:ascii="Calibri" w:eastAsia="Times New Roman" w:hAnsi="Calibri" w:cs="Calibri"/>
                <w:color w:val="000000"/>
              </w:rPr>
              <w:t xml:space="preserve">actors </w:t>
            </w:r>
            <w:r w:rsidRPr="00907993">
              <w:rPr>
                <w:rFonts w:ascii="Calibri" w:eastAsia="Times New Roman" w:hAnsi="Calibri" w:cs="Calibri"/>
                <w:color w:val="000000"/>
              </w:rPr>
              <w:t>That Affect Productivity</w:t>
            </w: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r>
      <w:tr w:rsidR="00907993" w:rsidRPr="00907993" w:rsidTr="004D0DAE">
        <w:trPr>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rPr>
                <w:rFonts w:ascii="Calibri" w:eastAsia="Times New Roman" w:hAnsi="Calibri" w:cs="Calibri"/>
                <w:color w:val="000000"/>
              </w:rPr>
            </w:pPr>
          </w:p>
        </w:tc>
        <w:tc>
          <w:tcPr>
            <w:tcW w:w="3540" w:type="dxa"/>
            <w:gridSpan w:val="3"/>
            <w:noWrap/>
            <w:hideMark/>
          </w:tcPr>
          <w:p w:rsidR="00907993" w:rsidRPr="00907993" w:rsidRDefault="004D0DAE" w:rsidP="00907993">
            <w:pPr>
              <w:cnfStyle w:val="000000000000"/>
              <w:rPr>
                <w:rFonts w:ascii="Calibri" w:eastAsia="Times New Roman" w:hAnsi="Calibri" w:cs="Calibri"/>
                <w:color w:val="000000"/>
              </w:rPr>
            </w:pPr>
            <w:r>
              <w:rPr>
                <w:rFonts w:ascii="Calibri" w:eastAsia="Times New Roman" w:hAnsi="Calibri" w:cs="Calibri"/>
                <w:color w:val="000000"/>
              </w:rPr>
              <w:t>I</w:t>
            </w:r>
            <w:r w:rsidR="00907993" w:rsidRPr="00907993">
              <w:rPr>
                <w:rFonts w:ascii="Calibri" w:eastAsia="Times New Roman" w:hAnsi="Calibri" w:cs="Calibri"/>
                <w:color w:val="000000"/>
              </w:rPr>
              <w:t xml:space="preserve">mproving </w:t>
            </w:r>
            <w:r w:rsidRPr="00907993">
              <w:rPr>
                <w:rFonts w:ascii="Calibri" w:eastAsia="Times New Roman" w:hAnsi="Calibri" w:cs="Calibri"/>
                <w:color w:val="000000"/>
              </w:rPr>
              <w:t>Productivity</w:t>
            </w: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r>
      <w:tr w:rsidR="00907993" w:rsidRPr="00907993" w:rsidTr="004D0DAE">
        <w:trPr>
          <w:cnfStyle w:val="000000100000"/>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2298" w:type="dxa"/>
            <w:gridSpan w:val="2"/>
            <w:noWrap/>
            <w:hideMark/>
          </w:tcPr>
          <w:p w:rsidR="00907993" w:rsidRPr="00907993" w:rsidRDefault="004D0DAE" w:rsidP="00907993">
            <w:pPr>
              <w:cnfStyle w:val="000000100000"/>
              <w:rPr>
                <w:rFonts w:ascii="Calibri" w:eastAsia="Times New Roman" w:hAnsi="Calibri" w:cs="Calibri"/>
                <w:color w:val="000000"/>
              </w:rPr>
            </w:pPr>
            <w:r>
              <w:rPr>
                <w:rFonts w:ascii="Calibri" w:eastAsia="Times New Roman" w:hAnsi="Calibri" w:cs="Calibri"/>
                <w:color w:val="000000"/>
              </w:rPr>
              <w:t>C</w:t>
            </w:r>
            <w:r w:rsidR="00907993" w:rsidRPr="00907993">
              <w:rPr>
                <w:rFonts w:ascii="Calibri" w:eastAsia="Times New Roman" w:hAnsi="Calibri" w:cs="Calibri"/>
                <w:color w:val="000000"/>
              </w:rPr>
              <w:t>ompetitiveness</w:t>
            </w: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1542"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r>
      <w:tr w:rsidR="00907993" w:rsidRPr="00907993" w:rsidTr="004D0DAE">
        <w:trPr>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4D0DAE" w:rsidP="00907993">
            <w:pPr>
              <w:cnfStyle w:val="000000000000"/>
              <w:rPr>
                <w:rFonts w:ascii="Calibri" w:eastAsia="Times New Roman" w:hAnsi="Calibri" w:cs="Calibri"/>
                <w:color w:val="000000"/>
              </w:rPr>
            </w:pPr>
            <w:r>
              <w:rPr>
                <w:rFonts w:ascii="Calibri" w:eastAsia="Times New Roman" w:hAnsi="Calibri" w:cs="Calibri"/>
                <w:color w:val="000000"/>
              </w:rPr>
              <w:t>S</w:t>
            </w:r>
            <w:r w:rsidR="00907993" w:rsidRPr="00907993">
              <w:rPr>
                <w:rFonts w:ascii="Calibri" w:eastAsia="Times New Roman" w:hAnsi="Calibri" w:cs="Calibri"/>
                <w:color w:val="000000"/>
              </w:rPr>
              <w:t>trategy</w:t>
            </w:r>
          </w:p>
        </w:tc>
        <w:tc>
          <w:tcPr>
            <w:tcW w:w="1038"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1542"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r>
      <w:tr w:rsidR="00907993" w:rsidRPr="00907993" w:rsidTr="004D0DAE">
        <w:trPr>
          <w:cnfStyle w:val="000000100000"/>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4D0DAE" w:rsidP="00907993">
            <w:pPr>
              <w:cnfStyle w:val="000000100000"/>
              <w:rPr>
                <w:rFonts w:ascii="Calibri" w:eastAsia="Times New Roman" w:hAnsi="Calibri" w:cs="Calibri"/>
                <w:color w:val="000000"/>
              </w:rPr>
            </w:pPr>
            <w:r w:rsidRPr="00907993">
              <w:rPr>
                <w:rFonts w:ascii="Calibri" w:eastAsia="Times New Roman" w:hAnsi="Calibri" w:cs="Calibri"/>
                <w:color w:val="000000"/>
              </w:rPr>
              <w:t>Mission</w:t>
            </w:r>
          </w:p>
        </w:tc>
        <w:tc>
          <w:tcPr>
            <w:tcW w:w="1038"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1542"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r>
      <w:tr w:rsidR="00907993" w:rsidRPr="00907993" w:rsidTr="004D0DAE">
        <w:trPr>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2298" w:type="dxa"/>
            <w:gridSpan w:val="2"/>
            <w:noWrap/>
            <w:hideMark/>
          </w:tcPr>
          <w:p w:rsidR="00907993" w:rsidRPr="00907993" w:rsidRDefault="004D0DAE" w:rsidP="00907993">
            <w:pPr>
              <w:cnfStyle w:val="000000000000"/>
              <w:rPr>
                <w:rFonts w:ascii="Calibri" w:eastAsia="Times New Roman" w:hAnsi="Calibri" w:cs="Calibri"/>
                <w:color w:val="000000"/>
              </w:rPr>
            </w:pPr>
            <w:r w:rsidRPr="00907993">
              <w:rPr>
                <w:rFonts w:ascii="Calibri" w:eastAsia="Times New Roman" w:hAnsi="Calibri" w:cs="Calibri"/>
                <w:color w:val="000000"/>
              </w:rPr>
              <w:t>Strategy And Tactics</w:t>
            </w: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1542"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r>
      <w:tr w:rsidR="00907993" w:rsidRPr="00907993" w:rsidTr="004D0DAE">
        <w:trPr>
          <w:cnfStyle w:val="000000100000"/>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2298" w:type="dxa"/>
            <w:gridSpan w:val="2"/>
            <w:noWrap/>
            <w:hideMark/>
          </w:tcPr>
          <w:p w:rsidR="00907993" w:rsidRPr="00907993" w:rsidRDefault="004D0DAE" w:rsidP="00907993">
            <w:pPr>
              <w:cnfStyle w:val="000000100000"/>
              <w:rPr>
                <w:rFonts w:ascii="Calibri" w:eastAsia="Times New Roman" w:hAnsi="Calibri" w:cs="Calibri"/>
                <w:color w:val="000000"/>
              </w:rPr>
            </w:pPr>
            <w:r w:rsidRPr="00907993">
              <w:rPr>
                <w:rFonts w:ascii="Calibri" w:eastAsia="Times New Roman" w:hAnsi="Calibri" w:cs="Calibri"/>
                <w:color w:val="000000"/>
              </w:rPr>
              <w:t>Operation Strategy</w:t>
            </w: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1542"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r>
      <w:tr w:rsidR="00907993" w:rsidRPr="00907993" w:rsidTr="004D0DAE">
        <w:trPr>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3258" w:type="dxa"/>
            <w:gridSpan w:val="3"/>
            <w:noWrap/>
            <w:hideMark/>
          </w:tcPr>
          <w:p w:rsidR="00907993" w:rsidRPr="00907993" w:rsidRDefault="004D0DAE" w:rsidP="00907993">
            <w:pPr>
              <w:cnfStyle w:val="000000000000"/>
              <w:rPr>
                <w:rFonts w:ascii="Calibri" w:eastAsia="Times New Roman" w:hAnsi="Calibri" w:cs="Calibri"/>
                <w:color w:val="000000"/>
              </w:rPr>
            </w:pPr>
            <w:r w:rsidRPr="00907993">
              <w:rPr>
                <w:rFonts w:ascii="Calibri" w:eastAsia="Times New Roman" w:hAnsi="Calibri" w:cs="Calibri"/>
                <w:color w:val="000000"/>
              </w:rPr>
              <w:t>Strategy Formulation</w:t>
            </w:r>
          </w:p>
        </w:tc>
        <w:tc>
          <w:tcPr>
            <w:tcW w:w="1542"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r>
      <w:tr w:rsidR="00907993" w:rsidRPr="00907993" w:rsidTr="004D0DAE">
        <w:trPr>
          <w:cnfStyle w:val="000000100000"/>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3258" w:type="dxa"/>
            <w:gridSpan w:val="3"/>
            <w:noWrap/>
            <w:hideMark/>
          </w:tcPr>
          <w:p w:rsidR="00907993" w:rsidRPr="00907993" w:rsidRDefault="004D0DAE" w:rsidP="00907993">
            <w:pPr>
              <w:cnfStyle w:val="000000100000"/>
              <w:rPr>
                <w:rFonts w:ascii="Calibri" w:eastAsia="Times New Roman" w:hAnsi="Calibri" w:cs="Calibri"/>
                <w:color w:val="000000"/>
              </w:rPr>
            </w:pPr>
            <w:r w:rsidRPr="00907993">
              <w:rPr>
                <w:rFonts w:ascii="Calibri" w:eastAsia="Times New Roman" w:hAnsi="Calibri" w:cs="Calibri"/>
                <w:color w:val="000000"/>
              </w:rPr>
              <w:t>Quality And Time Strategies</w:t>
            </w:r>
          </w:p>
        </w:tc>
        <w:tc>
          <w:tcPr>
            <w:tcW w:w="1542"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r>
      <w:tr w:rsidR="00907993" w:rsidRPr="00907993" w:rsidTr="004D0DAE">
        <w:trPr>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r w:rsidRPr="00907993">
              <w:rPr>
                <w:rFonts w:ascii="Calibri" w:eastAsia="Times New Roman" w:hAnsi="Calibri" w:cs="Calibri"/>
                <w:color w:val="000000"/>
              </w:rPr>
              <w:t>Chapter 3</w:t>
            </w:r>
          </w:p>
        </w:tc>
        <w:tc>
          <w:tcPr>
            <w:tcW w:w="1260" w:type="dxa"/>
            <w:noWrap/>
            <w:hideMark/>
          </w:tcPr>
          <w:p w:rsidR="00907993" w:rsidRPr="00907993" w:rsidRDefault="00907993" w:rsidP="00907993">
            <w:pPr>
              <w:cnfStyle w:val="000000000000"/>
              <w:rPr>
                <w:rFonts w:ascii="Calibri" w:eastAsia="Times New Roman" w:hAnsi="Calibri" w:cs="Calibri"/>
                <w:color w:val="000000"/>
              </w:rPr>
            </w:pPr>
          </w:p>
        </w:tc>
        <w:tc>
          <w:tcPr>
            <w:tcW w:w="1038"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1542"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r>
      <w:tr w:rsidR="00907993" w:rsidRPr="00907993" w:rsidTr="004D0DAE">
        <w:trPr>
          <w:cnfStyle w:val="000000100000"/>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2298" w:type="dxa"/>
            <w:gridSpan w:val="2"/>
            <w:noWrap/>
            <w:hideMark/>
          </w:tcPr>
          <w:p w:rsidR="00907993" w:rsidRPr="00907993" w:rsidRDefault="004D0DAE" w:rsidP="00907993">
            <w:pPr>
              <w:cnfStyle w:val="000000100000"/>
              <w:rPr>
                <w:rFonts w:ascii="Calibri" w:eastAsia="Times New Roman" w:hAnsi="Calibri" w:cs="Calibri"/>
                <w:color w:val="000000"/>
              </w:rPr>
            </w:pPr>
            <w:r w:rsidRPr="00907993">
              <w:rPr>
                <w:rFonts w:ascii="Calibri" w:eastAsia="Times New Roman" w:hAnsi="Calibri" w:cs="Calibri"/>
                <w:color w:val="000000"/>
              </w:rPr>
              <w:t>Decision Making</w:t>
            </w: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1542"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r>
      <w:tr w:rsidR="00907993" w:rsidRPr="00907993" w:rsidTr="004D0DAE">
        <w:trPr>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rPr>
                <w:rFonts w:ascii="Calibri" w:eastAsia="Times New Roman" w:hAnsi="Calibri" w:cs="Calibri"/>
                <w:color w:val="000000"/>
              </w:rPr>
            </w:pPr>
          </w:p>
        </w:tc>
        <w:tc>
          <w:tcPr>
            <w:tcW w:w="3540" w:type="dxa"/>
            <w:gridSpan w:val="3"/>
            <w:noWrap/>
            <w:hideMark/>
          </w:tcPr>
          <w:p w:rsidR="00907993" w:rsidRPr="00907993" w:rsidRDefault="004D0DAE" w:rsidP="00907993">
            <w:pPr>
              <w:cnfStyle w:val="000000000000"/>
              <w:rPr>
                <w:rFonts w:ascii="Calibri" w:eastAsia="Times New Roman" w:hAnsi="Calibri" w:cs="Calibri"/>
                <w:color w:val="000000"/>
              </w:rPr>
            </w:pPr>
            <w:r w:rsidRPr="00907993">
              <w:rPr>
                <w:rFonts w:ascii="Calibri" w:eastAsia="Times New Roman" w:hAnsi="Calibri" w:cs="Calibri"/>
                <w:color w:val="000000"/>
              </w:rPr>
              <w:t>The Decision Process</w:t>
            </w: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r>
      <w:tr w:rsidR="00907993" w:rsidRPr="00907993" w:rsidTr="004D0DAE">
        <w:trPr>
          <w:cnfStyle w:val="000000100000"/>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rPr>
                <w:rFonts w:ascii="Calibri" w:eastAsia="Times New Roman" w:hAnsi="Calibri" w:cs="Calibri"/>
                <w:color w:val="000000"/>
              </w:rPr>
            </w:pPr>
          </w:p>
        </w:tc>
        <w:tc>
          <w:tcPr>
            <w:tcW w:w="3540" w:type="dxa"/>
            <w:gridSpan w:val="3"/>
            <w:noWrap/>
            <w:hideMark/>
          </w:tcPr>
          <w:p w:rsidR="00907993" w:rsidRPr="00907993" w:rsidRDefault="00907993" w:rsidP="00907993">
            <w:pPr>
              <w:cnfStyle w:val="000000100000"/>
              <w:rPr>
                <w:rFonts w:ascii="Calibri" w:eastAsia="Times New Roman" w:hAnsi="Calibri" w:cs="Calibri"/>
                <w:color w:val="000000"/>
              </w:rPr>
            </w:pPr>
            <w:r w:rsidRPr="00907993">
              <w:rPr>
                <w:rFonts w:ascii="Calibri" w:eastAsia="Times New Roman" w:hAnsi="Calibri" w:cs="Calibri"/>
                <w:color w:val="000000"/>
              </w:rPr>
              <w:t xml:space="preserve">Causes </w:t>
            </w:r>
            <w:r w:rsidR="004D0DAE" w:rsidRPr="00907993">
              <w:rPr>
                <w:rFonts w:ascii="Calibri" w:eastAsia="Times New Roman" w:hAnsi="Calibri" w:cs="Calibri"/>
                <w:color w:val="000000"/>
              </w:rPr>
              <w:t>Of Poor Decision</w:t>
            </w: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r>
      <w:tr w:rsidR="00907993" w:rsidRPr="00907993" w:rsidTr="004D0DAE">
        <w:trPr>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rPr>
                <w:rFonts w:ascii="Calibri" w:eastAsia="Times New Roman" w:hAnsi="Calibri" w:cs="Calibri"/>
                <w:color w:val="000000"/>
              </w:rPr>
            </w:pPr>
          </w:p>
        </w:tc>
        <w:tc>
          <w:tcPr>
            <w:tcW w:w="3540" w:type="dxa"/>
            <w:gridSpan w:val="3"/>
            <w:noWrap/>
            <w:hideMark/>
          </w:tcPr>
          <w:p w:rsidR="00907993" w:rsidRPr="00907993" w:rsidRDefault="004D0DAE" w:rsidP="00907993">
            <w:pPr>
              <w:cnfStyle w:val="000000000000"/>
              <w:rPr>
                <w:rFonts w:ascii="Calibri" w:eastAsia="Times New Roman" w:hAnsi="Calibri" w:cs="Calibri"/>
                <w:color w:val="000000"/>
              </w:rPr>
            </w:pPr>
            <w:r w:rsidRPr="00907993">
              <w:rPr>
                <w:rFonts w:ascii="Calibri" w:eastAsia="Times New Roman" w:hAnsi="Calibri" w:cs="Calibri"/>
                <w:color w:val="000000"/>
              </w:rPr>
              <w:t>Decision Environment</w:t>
            </w: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r>
      <w:tr w:rsidR="00907993" w:rsidRPr="00907993" w:rsidTr="004D0DAE">
        <w:trPr>
          <w:cnfStyle w:val="000000100000"/>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rPr>
                <w:rFonts w:ascii="Calibri" w:eastAsia="Times New Roman" w:hAnsi="Calibri" w:cs="Calibri"/>
                <w:color w:val="000000"/>
              </w:rPr>
            </w:pPr>
          </w:p>
        </w:tc>
        <w:tc>
          <w:tcPr>
            <w:tcW w:w="1998" w:type="dxa"/>
            <w:gridSpan w:val="2"/>
            <w:noWrap/>
            <w:hideMark/>
          </w:tcPr>
          <w:p w:rsidR="00907993" w:rsidRPr="00907993" w:rsidRDefault="004D0DAE" w:rsidP="00907993">
            <w:pPr>
              <w:cnfStyle w:val="000000100000"/>
              <w:rPr>
                <w:rFonts w:ascii="Calibri" w:eastAsia="Times New Roman" w:hAnsi="Calibri" w:cs="Calibri"/>
                <w:color w:val="000000"/>
              </w:rPr>
            </w:pPr>
            <w:r w:rsidRPr="00907993">
              <w:rPr>
                <w:rFonts w:ascii="Calibri" w:eastAsia="Times New Roman" w:hAnsi="Calibri" w:cs="Calibri"/>
                <w:color w:val="000000"/>
              </w:rPr>
              <w:t>Decision Theory</w:t>
            </w:r>
          </w:p>
        </w:tc>
        <w:tc>
          <w:tcPr>
            <w:tcW w:w="1542"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r>
      <w:tr w:rsidR="00907993" w:rsidRPr="00907993" w:rsidTr="004D0DAE">
        <w:trPr>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rPr>
                <w:rFonts w:ascii="Calibri" w:eastAsia="Times New Roman" w:hAnsi="Calibri" w:cs="Calibri"/>
                <w:color w:val="000000"/>
              </w:rPr>
            </w:pPr>
          </w:p>
        </w:tc>
        <w:tc>
          <w:tcPr>
            <w:tcW w:w="4500" w:type="dxa"/>
            <w:gridSpan w:val="4"/>
            <w:noWrap/>
            <w:hideMark/>
          </w:tcPr>
          <w:p w:rsidR="00907993" w:rsidRPr="00907993" w:rsidRDefault="004D0DAE" w:rsidP="00907993">
            <w:pPr>
              <w:cnfStyle w:val="000000000000"/>
              <w:rPr>
                <w:rFonts w:ascii="Calibri" w:eastAsia="Times New Roman" w:hAnsi="Calibri" w:cs="Calibri"/>
                <w:color w:val="000000"/>
              </w:rPr>
            </w:pPr>
            <w:r w:rsidRPr="00907993">
              <w:rPr>
                <w:rFonts w:ascii="Calibri" w:eastAsia="Times New Roman" w:hAnsi="Calibri" w:cs="Calibri"/>
                <w:color w:val="000000"/>
              </w:rPr>
              <w:t>Decision Making Under Certainty</w:t>
            </w: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r>
      <w:tr w:rsidR="00907993" w:rsidRPr="00907993" w:rsidTr="004D0DAE">
        <w:trPr>
          <w:cnfStyle w:val="000000100000"/>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rPr>
                <w:rFonts w:ascii="Calibri" w:eastAsia="Times New Roman" w:hAnsi="Calibri" w:cs="Calibri"/>
                <w:color w:val="000000"/>
              </w:rPr>
            </w:pPr>
          </w:p>
        </w:tc>
        <w:tc>
          <w:tcPr>
            <w:tcW w:w="4500" w:type="dxa"/>
            <w:gridSpan w:val="4"/>
            <w:noWrap/>
            <w:hideMark/>
          </w:tcPr>
          <w:p w:rsidR="00907993" w:rsidRPr="00907993" w:rsidRDefault="004D0DAE" w:rsidP="00907993">
            <w:pPr>
              <w:cnfStyle w:val="000000100000"/>
              <w:rPr>
                <w:rFonts w:ascii="Calibri" w:eastAsia="Times New Roman" w:hAnsi="Calibri" w:cs="Calibri"/>
                <w:color w:val="000000"/>
              </w:rPr>
            </w:pPr>
            <w:r w:rsidRPr="00907993">
              <w:rPr>
                <w:rFonts w:ascii="Calibri" w:eastAsia="Times New Roman" w:hAnsi="Calibri" w:cs="Calibri"/>
                <w:color w:val="000000"/>
              </w:rPr>
              <w:t>Decision Making Under Uncertainty</w:t>
            </w: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r>
      <w:tr w:rsidR="00907993" w:rsidRPr="00907993" w:rsidTr="004D0DAE">
        <w:trPr>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rPr>
                <w:rFonts w:ascii="Calibri" w:eastAsia="Times New Roman" w:hAnsi="Calibri" w:cs="Calibri"/>
                <w:color w:val="000000"/>
              </w:rPr>
            </w:pPr>
          </w:p>
        </w:tc>
        <w:tc>
          <w:tcPr>
            <w:tcW w:w="3540" w:type="dxa"/>
            <w:gridSpan w:val="3"/>
            <w:noWrap/>
            <w:hideMark/>
          </w:tcPr>
          <w:p w:rsidR="00907993" w:rsidRPr="00907993" w:rsidRDefault="004D0DAE" w:rsidP="00907993">
            <w:pPr>
              <w:cnfStyle w:val="000000000000"/>
              <w:rPr>
                <w:rFonts w:ascii="Calibri" w:eastAsia="Times New Roman" w:hAnsi="Calibri" w:cs="Calibri"/>
                <w:color w:val="000000"/>
              </w:rPr>
            </w:pPr>
            <w:r w:rsidRPr="00907993">
              <w:rPr>
                <w:rFonts w:ascii="Calibri" w:eastAsia="Times New Roman" w:hAnsi="Calibri" w:cs="Calibri"/>
                <w:color w:val="000000"/>
              </w:rPr>
              <w:t>Decision Making Under Risk</w:t>
            </w: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r>
      <w:tr w:rsidR="00907993" w:rsidRPr="00907993" w:rsidTr="004D0DAE">
        <w:trPr>
          <w:cnfStyle w:val="000000100000"/>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r w:rsidRPr="00907993">
              <w:rPr>
                <w:rFonts w:ascii="Calibri" w:eastAsia="Times New Roman" w:hAnsi="Calibri" w:cs="Calibri"/>
                <w:color w:val="000000"/>
              </w:rPr>
              <w:t>Chapter 4</w:t>
            </w:r>
          </w:p>
        </w:tc>
        <w:tc>
          <w:tcPr>
            <w:tcW w:w="1260" w:type="dxa"/>
            <w:noWrap/>
            <w:hideMark/>
          </w:tcPr>
          <w:p w:rsidR="00907993" w:rsidRPr="00907993" w:rsidRDefault="00907993" w:rsidP="00907993">
            <w:pPr>
              <w:cnfStyle w:val="000000100000"/>
              <w:rPr>
                <w:rFonts w:ascii="Calibri" w:eastAsia="Times New Roman" w:hAnsi="Calibri" w:cs="Calibri"/>
                <w:color w:val="000000"/>
              </w:rPr>
            </w:pPr>
          </w:p>
        </w:tc>
        <w:tc>
          <w:tcPr>
            <w:tcW w:w="1038"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1542"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r>
      <w:tr w:rsidR="00907993" w:rsidRPr="00907993" w:rsidTr="004D0DAE">
        <w:trPr>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5760" w:type="dxa"/>
            <w:gridSpan w:val="5"/>
            <w:noWrap/>
            <w:hideMark/>
          </w:tcPr>
          <w:p w:rsidR="00907993" w:rsidRPr="00907993" w:rsidRDefault="00907993" w:rsidP="00907993">
            <w:pPr>
              <w:cnfStyle w:val="000000000000"/>
              <w:rPr>
                <w:rFonts w:ascii="Calibri" w:eastAsia="Times New Roman" w:hAnsi="Calibri" w:cs="Calibri"/>
                <w:color w:val="000000"/>
              </w:rPr>
            </w:pPr>
            <w:r w:rsidRPr="00907993">
              <w:rPr>
                <w:rFonts w:ascii="Calibri" w:eastAsia="Times New Roman" w:hAnsi="Calibri" w:cs="Calibri"/>
                <w:color w:val="000000"/>
              </w:rPr>
              <w:t xml:space="preserve">Product </w:t>
            </w:r>
            <w:r w:rsidR="004D0DAE" w:rsidRPr="00907993">
              <w:rPr>
                <w:rFonts w:ascii="Calibri" w:eastAsia="Times New Roman" w:hAnsi="Calibri" w:cs="Calibri"/>
                <w:color w:val="000000"/>
              </w:rPr>
              <w:t xml:space="preserve">And </w:t>
            </w:r>
            <w:r w:rsidRPr="00907993">
              <w:rPr>
                <w:rFonts w:ascii="Calibri" w:eastAsia="Times New Roman" w:hAnsi="Calibri" w:cs="Calibri"/>
                <w:color w:val="000000"/>
              </w:rPr>
              <w:t xml:space="preserve">Service Design </w:t>
            </w:r>
            <w:r w:rsidR="004D0DAE" w:rsidRPr="00907993">
              <w:rPr>
                <w:rFonts w:ascii="Calibri" w:eastAsia="Times New Roman" w:hAnsi="Calibri" w:cs="Calibri"/>
                <w:color w:val="000000"/>
              </w:rPr>
              <w:t>- Introduction</w:t>
            </w: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r>
      <w:tr w:rsidR="00907993" w:rsidRPr="00907993" w:rsidTr="004D0DAE">
        <w:trPr>
          <w:cnfStyle w:val="000000100000"/>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rPr>
                <w:rFonts w:ascii="Calibri" w:eastAsia="Times New Roman" w:hAnsi="Calibri" w:cs="Calibri"/>
                <w:color w:val="000000"/>
              </w:rPr>
            </w:pPr>
          </w:p>
        </w:tc>
        <w:tc>
          <w:tcPr>
            <w:tcW w:w="4500" w:type="dxa"/>
            <w:gridSpan w:val="4"/>
            <w:noWrap/>
            <w:hideMark/>
          </w:tcPr>
          <w:p w:rsidR="00907993" w:rsidRPr="00907993" w:rsidRDefault="004D0DAE" w:rsidP="00907993">
            <w:pPr>
              <w:cnfStyle w:val="000000100000"/>
              <w:rPr>
                <w:rFonts w:ascii="Calibri" w:eastAsia="Times New Roman" w:hAnsi="Calibri" w:cs="Calibri"/>
                <w:color w:val="000000"/>
              </w:rPr>
            </w:pPr>
            <w:r w:rsidRPr="00907993">
              <w:rPr>
                <w:rFonts w:ascii="Calibri" w:eastAsia="Times New Roman" w:hAnsi="Calibri" w:cs="Calibri"/>
                <w:color w:val="000000"/>
              </w:rPr>
              <w:t>Reasons For Product And Service Design</w:t>
            </w: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r>
      <w:tr w:rsidR="00907993" w:rsidRPr="00907993" w:rsidTr="004D0DAE">
        <w:trPr>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rPr>
                <w:rFonts w:ascii="Calibri" w:eastAsia="Times New Roman" w:hAnsi="Calibri" w:cs="Calibri"/>
                <w:color w:val="000000"/>
              </w:rPr>
            </w:pPr>
          </w:p>
        </w:tc>
        <w:tc>
          <w:tcPr>
            <w:tcW w:w="4500" w:type="dxa"/>
            <w:gridSpan w:val="4"/>
            <w:noWrap/>
            <w:hideMark/>
          </w:tcPr>
          <w:p w:rsidR="00907993" w:rsidRPr="00907993" w:rsidRDefault="004D0DAE" w:rsidP="00907993">
            <w:pPr>
              <w:cnfStyle w:val="000000000000"/>
              <w:rPr>
                <w:rFonts w:ascii="Calibri" w:eastAsia="Times New Roman" w:hAnsi="Calibri" w:cs="Calibri"/>
                <w:color w:val="000000"/>
              </w:rPr>
            </w:pPr>
            <w:r w:rsidRPr="00907993">
              <w:rPr>
                <w:rFonts w:ascii="Calibri" w:eastAsia="Times New Roman" w:hAnsi="Calibri" w:cs="Calibri"/>
                <w:color w:val="000000"/>
              </w:rPr>
              <w:t>Trends In Product And Service Design</w:t>
            </w: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r>
      <w:tr w:rsidR="00907993" w:rsidRPr="00907993" w:rsidTr="004D0DAE">
        <w:trPr>
          <w:cnfStyle w:val="000000100000"/>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rPr>
                <w:rFonts w:ascii="Calibri" w:eastAsia="Times New Roman" w:hAnsi="Calibri" w:cs="Calibri"/>
                <w:color w:val="000000"/>
              </w:rPr>
            </w:pPr>
          </w:p>
        </w:tc>
        <w:tc>
          <w:tcPr>
            <w:tcW w:w="4500" w:type="dxa"/>
            <w:gridSpan w:val="4"/>
            <w:noWrap/>
            <w:hideMark/>
          </w:tcPr>
          <w:p w:rsidR="00907993" w:rsidRPr="00907993" w:rsidRDefault="004D0DAE" w:rsidP="00907993">
            <w:pPr>
              <w:cnfStyle w:val="000000100000"/>
              <w:rPr>
                <w:rFonts w:ascii="Calibri" w:eastAsia="Times New Roman" w:hAnsi="Calibri" w:cs="Calibri"/>
                <w:color w:val="000000"/>
              </w:rPr>
            </w:pPr>
            <w:r w:rsidRPr="00907993">
              <w:rPr>
                <w:rFonts w:ascii="Calibri" w:eastAsia="Times New Roman" w:hAnsi="Calibri" w:cs="Calibri"/>
                <w:color w:val="000000"/>
              </w:rPr>
              <w:t>Objectives In Product And Service Design</w:t>
            </w: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r>
      <w:tr w:rsidR="00907993" w:rsidRPr="00907993" w:rsidTr="004D0DAE">
        <w:trPr>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rPr>
                <w:rFonts w:ascii="Calibri" w:eastAsia="Times New Roman" w:hAnsi="Calibri" w:cs="Calibri"/>
                <w:color w:val="000000"/>
              </w:rPr>
            </w:pPr>
          </w:p>
        </w:tc>
        <w:tc>
          <w:tcPr>
            <w:tcW w:w="1998" w:type="dxa"/>
            <w:gridSpan w:val="2"/>
            <w:noWrap/>
            <w:hideMark/>
          </w:tcPr>
          <w:p w:rsidR="00907993" w:rsidRPr="00907993" w:rsidRDefault="004D0DAE" w:rsidP="00907993">
            <w:pPr>
              <w:cnfStyle w:val="000000000000"/>
              <w:rPr>
                <w:rFonts w:ascii="Calibri" w:eastAsia="Times New Roman" w:hAnsi="Calibri" w:cs="Calibri"/>
                <w:color w:val="000000"/>
              </w:rPr>
            </w:pPr>
            <w:r w:rsidRPr="00907993">
              <w:rPr>
                <w:rFonts w:ascii="Calibri" w:eastAsia="Times New Roman" w:hAnsi="Calibri" w:cs="Calibri"/>
                <w:color w:val="000000"/>
              </w:rPr>
              <w:t>The Design Process</w:t>
            </w:r>
          </w:p>
        </w:tc>
        <w:tc>
          <w:tcPr>
            <w:tcW w:w="1542"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r>
      <w:tr w:rsidR="00907993" w:rsidRPr="00907993" w:rsidTr="004D0DAE">
        <w:trPr>
          <w:cnfStyle w:val="000000100000"/>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rPr>
                <w:rFonts w:ascii="Calibri" w:eastAsia="Times New Roman" w:hAnsi="Calibri" w:cs="Calibri"/>
                <w:color w:val="000000"/>
              </w:rPr>
            </w:pPr>
          </w:p>
        </w:tc>
        <w:tc>
          <w:tcPr>
            <w:tcW w:w="1038" w:type="dxa"/>
            <w:noWrap/>
            <w:hideMark/>
          </w:tcPr>
          <w:p w:rsidR="00907993" w:rsidRPr="00907993" w:rsidRDefault="00907993" w:rsidP="00907993">
            <w:pPr>
              <w:cnfStyle w:val="000000100000"/>
              <w:rPr>
                <w:rFonts w:ascii="Calibri" w:eastAsia="Times New Roman" w:hAnsi="Calibri" w:cs="Calibri"/>
                <w:color w:val="000000"/>
              </w:rPr>
            </w:pPr>
          </w:p>
        </w:tc>
        <w:tc>
          <w:tcPr>
            <w:tcW w:w="2502" w:type="dxa"/>
            <w:gridSpan w:val="2"/>
            <w:noWrap/>
            <w:hideMark/>
          </w:tcPr>
          <w:p w:rsidR="00907993" w:rsidRPr="00907993" w:rsidRDefault="004D0DAE" w:rsidP="00907993">
            <w:pPr>
              <w:cnfStyle w:val="000000100000"/>
              <w:rPr>
                <w:rFonts w:ascii="Calibri" w:eastAsia="Times New Roman" w:hAnsi="Calibri" w:cs="Calibri"/>
                <w:color w:val="000000"/>
              </w:rPr>
            </w:pPr>
            <w:r w:rsidRPr="00907993">
              <w:rPr>
                <w:rFonts w:ascii="Calibri" w:eastAsia="Times New Roman" w:hAnsi="Calibri" w:cs="Calibri"/>
                <w:color w:val="000000"/>
              </w:rPr>
              <w:t>Product Design</w:t>
            </w: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r>
      <w:tr w:rsidR="00907993" w:rsidRPr="00907993" w:rsidTr="004D0DAE">
        <w:trPr>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rPr>
                <w:rFonts w:ascii="Calibri" w:eastAsia="Times New Roman" w:hAnsi="Calibri" w:cs="Calibri"/>
                <w:color w:val="000000"/>
              </w:rPr>
            </w:pPr>
          </w:p>
        </w:tc>
        <w:tc>
          <w:tcPr>
            <w:tcW w:w="1038" w:type="dxa"/>
            <w:noWrap/>
            <w:hideMark/>
          </w:tcPr>
          <w:p w:rsidR="00907993" w:rsidRPr="00907993" w:rsidRDefault="00907993" w:rsidP="00907993">
            <w:pPr>
              <w:cnfStyle w:val="000000000000"/>
              <w:rPr>
                <w:rFonts w:ascii="Calibri" w:eastAsia="Times New Roman" w:hAnsi="Calibri" w:cs="Calibri"/>
                <w:color w:val="000000"/>
              </w:rPr>
            </w:pPr>
          </w:p>
        </w:tc>
        <w:tc>
          <w:tcPr>
            <w:tcW w:w="2502" w:type="dxa"/>
            <w:gridSpan w:val="2"/>
            <w:noWrap/>
            <w:hideMark/>
          </w:tcPr>
          <w:p w:rsidR="00907993" w:rsidRPr="00907993" w:rsidRDefault="004D0DAE" w:rsidP="00907993">
            <w:pPr>
              <w:cnfStyle w:val="000000000000"/>
              <w:rPr>
                <w:rFonts w:ascii="Calibri" w:eastAsia="Times New Roman" w:hAnsi="Calibri" w:cs="Calibri"/>
                <w:color w:val="000000"/>
              </w:rPr>
            </w:pPr>
            <w:r w:rsidRPr="00907993">
              <w:rPr>
                <w:rFonts w:ascii="Calibri" w:eastAsia="Times New Roman" w:hAnsi="Calibri" w:cs="Calibri"/>
                <w:color w:val="000000"/>
              </w:rPr>
              <w:t>Service Design</w:t>
            </w: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r>
      <w:tr w:rsidR="00907993" w:rsidRPr="00907993" w:rsidTr="004D0DAE">
        <w:trPr>
          <w:cnfStyle w:val="000000100000"/>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r w:rsidRPr="00907993">
              <w:rPr>
                <w:rFonts w:ascii="Calibri" w:eastAsia="Times New Roman" w:hAnsi="Calibri" w:cs="Calibri"/>
                <w:color w:val="000000"/>
              </w:rPr>
              <w:t xml:space="preserve">Chapter 5 </w:t>
            </w:r>
          </w:p>
        </w:tc>
        <w:tc>
          <w:tcPr>
            <w:tcW w:w="1260" w:type="dxa"/>
            <w:noWrap/>
            <w:hideMark/>
          </w:tcPr>
          <w:p w:rsidR="00907993" w:rsidRPr="00907993" w:rsidRDefault="00907993" w:rsidP="00907993">
            <w:pPr>
              <w:cnfStyle w:val="000000100000"/>
              <w:rPr>
                <w:rFonts w:ascii="Calibri" w:eastAsia="Times New Roman" w:hAnsi="Calibri" w:cs="Calibri"/>
                <w:color w:val="000000"/>
              </w:rPr>
            </w:pPr>
          </w:p>
        </w:tc>
        <w:tc>
          <w:tcPr>
            <w:tcW w:w="1038"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1542"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r>
      <w:tr w:rsidR="00907993" w:rsidRPr="00907993" w:rsidTr="004D0DAE">
        <w:trPr>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4800" w:type="dxa"/>
            <w:gridSpan w:val="4"/>
            <w:noWrap/>
            <w:hideMark/>
          </w:tcPr>
          <w:p w:rsidR="00907993" w:rsidRPr="00907993" w:rsidRDefault="004D0DAE" w:rsidP="00907993">
            <w:pPr>
              <w:cnfStyle w:val="000000000000"/>
              <w:rPr>
                <w:rFonts w:ascii="Calibri" w:eastAsia="Times New Roman" w:hAnsi="Calibri" w:cs="Calibri"/>
                <w:color w:val="000000"/>
              </w:rPr>
            </w:pPr>
            <w:r w:rsidRPr="00907993">
              <w:rPr>
                <w:rFonts w:ascii="Calibri" w:eastAsia="Times New Roman" w:hAnsi="Calibri" w:cs="Calibri"/>
                <w:color w:val="000000"/>
              </w:rPr>
              <w:t>Process Selection And Capacity Planning</w:t>
            </w: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r>
      <w:tr w:rsidR="00907993" w:rsidRPr="00907993" w:rsidTr="004D0DAE">
        <w:trPr>
          <w:cnfStyle w:val="000000100000"/>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rPr>
                <w:rFonts w:ascii="Calibri" w:eastAsia="Times New Roman" w:hAnsi="Calibri" w:cs="Calibri"/>
                <w:color w:val="000000"/>
              </w:rPr>
            </w:pPr>
          </w:p>
        </w:tc>
        <w:tc>
          <w:tcPr>
            <w:tcW w:w="1998" w:type="dxa"/>
            <w:gridSpan w:val="2"/>
            <w:noWrap/>
            <w:hideMark/>
          </w:tcPr>
          <w:p w:rsidR="00907993" w:rsidRPr="00907993" w:rsidRDefault="004D0DAE" w:rsidP="00907993">
            <w:pPr>
              <w:cnfStyle w:val="000000100000"/>
              <w:rPr>
                <w:rFonts w:ascii="Calibri" w:eastAsia="Times New Roman" w:hAnsi="Calibri" w:cs="Calibri"/>
                <w:color w:val="000000"/>
              </w:rPr>
            </w:pPr>
            <w:r w:rsidRPr="00907993">
              <w:rPr>
                <w:rFonts w:ascii="Calibri" w:eastAsia="Times New Roman" w:hAnsi="Calibri" w:cs="Calibri"/>
                <w:color w:val="000000"/>
              </w:rPr>
              <w:t>Process Selection</w:t>
            </w:r>
          </w:p>
        </w:tc>
        <w:tc>
          <w:tcPr>
            <w:tcW w:w="1542"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r>
      <w:tr w:rsidR="00907993" w:rsidRPr="00907993" w:rsidTr="004D0DAE">
        <w:trPr>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rPr>
                <w:rFonts w:ascii="Calibri" w:eastAsia="Times New Roman" w:hAnsi="Calibri" w:cs="Calibri"/>
                <w:color w:val="000000"/>
              </w:rPr>
            </w:pPr>
          </w:p>
        </w:tc>
        <w:tc>
          <w:tcPr>
            <w:tcW w:w="1998" w:type="dxa"/>
            <w:gridSpan w:val="2"/>
            <w:noWrap/>
            <w:hideMark/>
          </w:tcPr>
          <w:p w:rsidR="00907993" w:rsidRPr="00907993" w:rsidRDefault="004D0DAE" w:rsidP="00907993">
            <w:pPr>
              <w:cnfStyle w:val="000000000000"/>
              <w:rPr>
                <w:rFonts w:ascii="Calibri" w:eastAsia="Times New Roman" w:hAnsi="Calibri" w:cs="Calibri"/>
                <w:color w:val="000000"/>
              </w:rPr>
            </w:pPr>
            <w:r w:rsidRPr="00907993">
              <w:rPr>
                <w:rFonts w:ascii="Calibri" w:eastAsia="Times New Roman" w:hAnsi="Calibri" w:cs="Calibri"/>
                <w:color w:val="000000"/>
              </w:rPr>
              <w:t>Make Or Buy</w:t>
            </w:r>
          </w:p>
        </w:tc>
        <w:tc>
          <w:tcPr>
            <w:tcW w:w="1542"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r>
      <w:tr w:rsidR="00907993" w:rsidRPr="00907993" w:rsidTr="004D0DAE">
        <w:trPr>
          <w:cnfStyle w:val="000000100000"/>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rPr>
                <w:rFonts w:ascii="Calibri" w:eastAsia="Times New Roman" w:hAnsi="Calibri" w:cs="Calibri"/>
                <w:color w:val="000000"/>
              </w:rPr>
            </w:pPr>
          </w:p>
        </w:tc>
        <w:tc>
          <w:tcPr>
            <w:tcW w:w="1998" w:type="dxa"/>
            <w:gridSpan w:val="2"/>
            <w:noWrap/>
            <w:hideMark/>
          </w:tcPr>
          <w:p w:rsidR="00907993" w:rsidRPr="00907993" w:rsidRDefault="004D0DAE" w:rsidP="00907993">
            <w:pPr>
              <w:cnfStyle w:val="000000100000"/>
              <w:rPr>
                <w:rFonts w:ascii="Calibri" w:eastAsia="Times New Roman" w:hAnsi="Calibri" w:cs="Calibri"/>
                <w:color w:val="000000"/>
              </w:rPr>
            </w:pPr>
            <w:r w:rsidRPr="00907993">
              <w:rPr>
                <w:rFonts w:ascii="Calibri" w:eastAsia="Times New Roman" w:hAnsi="Calibri" w:cs="Calibri"/>
                <w:color w:val="000000"/>
              </w:rPr>
              <w:t>Production System</w:t>
            </w:r>
          </w:p>
        </w:tc>
        <w:tc>
          <w:tcPr>
            <w:tcW w:w="1542"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r>
      <w:tr w:rsidR="00907993" w:rsidRPr="00907993" w:rsidTr="004D0DAE">
        <w:trPr>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rPr>
                <w:rFonts w:ascii="Calibri" w:eastAsia="Times New Roman" w:hAnsi="Calibri" w:cs="Calibri"/>
                <w:color w:val="000000"/>
              </w:rPr>
            </w:pPr>
          </w:p>
        </w:tc>
        <w:tc>
          <w:tcPr>
            <w:tcW w:w="1998" w:type="dxa"/>
            <w:gridSpan w:val="2"/>
            <w:noWrap/>
            <w:hideMark/>
          </w:tcPr>
          <w:p w:rsidR="00907993" w:rsidRPr="00907993" w:rsidRDefault="004D0DAE" w:rsidP="00907993">
            <w:pPr>
              <w:cnfStyle w:val="000000000000"/>
              <w:rPr>
                <w:rFonts w:ascii="Calibri" w:eastAsia="Times New Roman" w:hAnsi="Calibri" w:cs="Calibri"/>
                <w:color w:val="000000"/>
              </w:rPr>
            </w:pPr>
            <w:r w:rsidRPr="00907993">
              <w:rPr>
                <w:rFonts w:ascii="Calibri" w:eastAsia="Times New Roman" w:hAnsi="Calibri" w:cs="Calibri"/>
                <w:color w:val="000000"/>
              </w:rPr>
              <w:t>Capacity Planning</w:t>
            </w:r>
          </w:p>
        </w:tc>
        <w:tc>
          <w:tcPr>
            <w:tcW w:w="1542"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r>
      <w:tr w:rsidR="00907993" w:rsidRPr="00907993" w:rsidTr="004D0DAE">
        <w:trPr>
          <w:cnfStyle w:val="000000100000"/>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rPr>
                <w:rFonts w:ascii="Calibri" w:eastAsia="Times New Roman" w:hAnsi="Calibri" w:cs="Calibri"/>
                <w:color w:val="000000"/>
              </w:rPr>
            </w:pPr>
          </w:p>
        </w:tc>
        <w:tc>
          <w:tcPr>
            <w:tcW w:w="4500" w:type="dxa"/>
            <w:gridSpan w:val="4"/>
            <w:noWrap/>
            <w:hideMark/>
          </w:tcPr>
          <w:p w:rsidR="00907993" w:rsidRPr="00907993" w:rsidRDefault="004D0DAE" w:rsidP="00907993">
            <w:pPr>
              <w:cnfStyle w:val="000000100000"/>
              <w:rPr>
                <w:rFonts w:ascii="Calibri" w:eastAsia="Times New Roman" w:hAnsi="Calibri" w:cs="Calibri"/>
                <w:color w:val="000000"/>
              </w:rPr>
            </w:pPr>
            <w:r w:rsidRPr="00907993">
              <w:rPr>
                <w:rFonts w:ascii="Calibri" w:eastAsia="Times New Roman" w:hAnsi="Calibri" w:cs="Calibri"/>
                <w:color w:val="000000"/>
              </w:rPr>
              <w:t>Importance Of Capacity Decisions</w:t>
            </w: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r>
      <w:tr w:rsidR="00907993" w:rsidRPr="00907993" w:rsidTr="004D0DAE">
        <w:trPr>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rPr>
                <w:rFonts w:ascii="Calibri" w:eastAsia="Times New Roman" w:hAnsi="Calibri" w:cs="Calibri"/>
                <w:color w:val="000000"/>
              </w:rPr>
            </w:pPr>
          </w:p>
        </w:tc>
        <w:tc>
          <w:tcPr>
            <w:tcW w:w="4500" w:type="dxa"/>
            <w:gridSpan w:val="4"/>
            <w:noWrap/>
            <w:hideMark/>
          </w:tcPr>
          <w:p w:rsidR="00907993" w:rsidRPr="00907993" w:rsidRDefault="004D0DAE" w:rsidP="00907993">
            <w:pPr>
              <w:cnfStyle w:val="000000000000"/>
              <w:rPr>
                <w:rFonts w:ascii="Calibri" w:eastAsia="Times New Roman" w:hAnsi="Calibri" w:cs="Calibri"/>
                <w:color w:val="000000"/>
              </w:rPr>
            </w:pPr>
            <w:r w:rsidRPr="00907993">
              <w:rPr>
                <w:rFonts w:ascii="Calibri" w:eastAsia="Times New Roman" w:hAnsi="Calibri" w:cs="Calibri"/>
                <w:color w:val="000000"/>
              </w:rPr>
              <w:t>Defining And Measuring Capacity</w:t>
            </w: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r>
      <w:tr w:rsidR="00907993" w:rsidRPr="00907993" w:rsidTr="004D0DAE">
        <w:trPr>
          <w:cnfStyle w:val="000000100000"/>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rPr>
                <w:rFonts w:ascii="Calibri" w:eastAsia="Times New Roman" w:hAnsi="Calibri" w:cs="Calibri"/>
                <w:color w:val="000000"/>
              </w:rPr>
            </w:pPr>
          </w:p>
        </w:tc>
        <w:tc>
          <w:tcPr>
            <w:tcW w:w="4500" w:type="dxa"/>
            <w:gridSpan w:val="4"/>
            <w:noWrap/>
            <w:hideMark/>
          </w:tcPr>
          <w:p w:rsidR="00907993" w:rsidRPr="00907993" w:rsidRDefault="004D0DAE" w:rsidP="00907993">
            <w:pPr>
              <w:cnfStyle w:val="000000100000"/>
              <w:rPr>
                <w:rFonts w:ascii="Calibri" w:eastAsia="Times New Roman" w:hAnsi="Calibri" w:cs="Calibri"/>
                <w:color w:val="000000"/>
              </w:rPr>
            </w:pPr>
            <w:r w:rsidRPr="00907993">
              <w:rPr>
                <w:rFonts w:ascii="Calibri" w:eastAsia="Times New Roman" w:hAnsi="Calibri" w:cs="Calibri"/>
                <w:color w:val="000000"/>
              </w:rPr>
              <w:t>Determinants Effective Capacity</w:t>
            </w: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r>
      <w:tr w:rsidR="00907993" w:rsidRPr="00907993" w:rsidTr="004D0DAE">
        <w:trPr>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r w:rsidRPr="00907993">
              <w:rPr>
                <w:rFonts w:ascii="Calibri" w:eastAsia="Times New Roman" w:hAnsi="Calibri" w:cs="Calibri"/>
                <w:color w:val="000000"/>
              </w:rPr>
              <w:t>Chapter 6</w:t>
            </w:r>
          </w:p>
        </w:tc>
        <w:tc>
          <w:tcPr>
            <w:tcW w:w="1260" w:type="dxa"/>
            <w:noWrap/>
            <w:hideMark/>
          </w:tcPr>
          <w:p w:rsidR="00907993" w:rsidRPr="00907993" w:rsidRDefault="00907993" w:rsidP="00907993">
            <w:pPr>
              <w:cnfStyle w:val="000000000000"/>
              <w:rPr>
                <w:rFonts w:ascii="Calibri" w:eastAsia="Times New Roman" w:hAnsi="Calibri" w:cs="Calibri"/>
                <w:color w:val="000000"/>
              </w:rPr>
            </w:pPr>
          </w:p>
        </w:tc>
        <w:tc>
          <w:tcPr>
            <w:tcW w:w="1038"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1542"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r>
      <w:tr w:rsidR="00907993" w:rsidRPr="00907993" w:rsidTr="004D0DAE">
        <w:trPr>
          <w:cnfStyle w:val="000000100000"/>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3258" w:type="dxa"/>
            <w:gridSpan w:val="3"/>
            <w:noWrap/>
            <w:hideMark/>
          </w:tcPr>
          <w:p w:rsidR="00907993" w:rsidRPr="00907993" w:rsidRDefault="00907993" w:rsidP="00907993">
            <w:pPr>
              <w:cnfStyle w:val="000000100000"/>
              <w:rPr>
                <w:rFonts w:ascii="Calibri" w:eastAsia="Times New Roman" w:hAnsi="Calibri" w:cs="Calibri"/>
                <w:color w:val="000000"/>
              </w:rPr>
            </w:pPr>
            <w:r w:rsidRPr="00907993">
              <w:rPr>
                <w:rFonts w:ascii="Calibri" w:eastAsia="Times New Roman" w:hAnsi="Calibri" w:cs="Calibri"/>
                <w:color w:val="000000"/>
              </w:rPr>
              <w:t>Just</w:t>
            </w:r>
            <w:r w:rsidR="004D0DAE" w:rsidRPr="00907993">
              <w:rPr>
                <w:rFonts w:ascii="Calibri" w:eastAsia="Times New Roman" w:hAnsi="Calibri" w:cs="Calibri"/>
                <w:color w:val="000000"/>
              </w:rPr>
              <w:t xml:space="preserve">-In-Time - </w:t>
            </w:r>
            <w:r w:rsidRPr="00907993">
              <w:rPr>
                <w:rFonts w:ascii="Calibri" w:eastAsia="Times New Roman" w:hAnsi="Calibri" w:cs="Calibri"/>
                <w:color w:val="000000"/>
              </w:rPr>
              <w:t>Introduction</w:t>
            </w:r>
          </w:p>
        </w:tc>
        <w:tc>
          <w:tcPr>
            <w:tcW w:w="1542"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r>
      <w:tr w:rsidR="00907993" w:rsidRPr="00907993" w:rsidTr="004D0DAE">
        <w:trPr>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rPr>
                <w:rFonts w:ascii="Calibri" w:eastAsia="Times New Roman" w:hAnsi="Calibri" w:cs="Calibri"/>
                <w:color w:val="000000"/>
              </w:rPr>
            </w:pPr>
          </w:p>
        </w:tc>
        <w:tc>
          <w:tcPr>
            <w:tcW w:w="1038" w:type="dxa"/>
            <w:noWrap/>
            <w:hideMark/>
          </w:tcPr>
          <w:p w:rsidR="00907993" w:rsidRPr="00907993" w:rsidRDefault="00907993" w:rsidP="00907993">
            <w:pPr>
              <w:cnfStyle w:val="000000000000"/>
              <w:rPr>
                <w:rFonts w:ascii="Calibri" w:eastAsia="Times New Roman" w:hAnsi="Calibri" w:cs="Calibri"/>
                <w:color w:val="000000"/>
              </w:rPr>
            </w:pPr>
            <w:r w:rsidRPr="00907993">
              <w:rPr>
                <w:rFonts w:ascii="Calibri" w:eastAsia="Times New Roman" w:hAnsi="Calibri" w:cs="Calibri"/>
                <w:color w:val="000000"/>
              </w:rPr>
              <w:t>JIT Goals</w:t>
            </w: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1542"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r>
      <w:tr w:rsidR="00907993" w:rsidRPr="00907993" w:rsidTr="004D0DAE">
        <w:trPr>
          <w:cnfStyle w:val="000000100000"/>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rPr>
                <w:rFonts w:ascii="Calibri" w:eastAsia="Times New Roman" w:hAnsi="Calibri" w:cs="Calibri"/>
                <w:color w:val="000000"/>
              </w:rPr>
            </w:pPr>
          </w:p>
        </w:tc>
        <w:tc>
          <w:tcPr>
            <w:tcW w:w="1998" w:type="dxa"/>
            <w:gridSpan w:val="2"/>
            <w:noWrap/>
            <w:hideMark/>
          </w:tcPr>
          <w:p w:rsidR="00907993" w:rsidRPr="00907993" w:rsidRDefault="00907993" w:rsidP="00907993">
            <w:pPr>
              <w:cnfStyle w:val="000000100000"/>
              <w:rPr>
                <w:rFonts w:ascii="Calibri" w:eastAsia="Times New Roman" w:hAnsi="Calibri" w:cs="Calibri"/>
                <w:color w:val="000000"/>
              </w:rPr>
            </w:pPr>
            <w:r w:rsidRPr="00907993">
              <w:rPr>
                <w:rFonts w:ascii="Calibri" w:eastAsia="Times New Roman" w:hAnsi="Calibri" w:cs="Calibri"/>
                <w:color w:val="000000"/>
              </w:rPr>
              <w:t>Building Blocks</w:t>
            </w:r>
          </w:p>
        </w:tc>
        <w:tc>
          <w:tcPr>
            <w:tcW w:w="1542"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r>
      <w:tr w:rsidR="00907993" w:rsidRPr="00907993" w:rsidTr="004D0DAE">
        <w:trPr>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rPr>
                <w:rFonts w:ascii="Calibri" w:eastAsia="Times New Roman" w:hAnsi="Calibri" w:cs="Calibri"/>
                <w:color w:val="000000"/>
              </w:rPr>
            </w:pPr>
          </w:p>
        </w:tc>
        <w:tc>
          <w:tcPr>
            <w:tcW w:w="3540" w:type="dxa"/>
            <w:gridSpan w:val="3"/>
            <w:noWrap/>
            <w:hideMark/>
          </w:tcPr>
          <w:p w:rsidR="00907993" w:rsidRPr="00907993" w:rsidRDefault="00907993" w:rsidP="00907993">
            <w:pPr>
              <w:cnfStyle w:val="000000000000"/>
              <w:rPr>
                <w:rFonts w:ascii="Calibri" w:eastAsia="Times New Roman" w:hAnsi="Calibri" w:cs="Calibri"/>
                <w:color w:val="000000"/>
              </w:rPr>
            </w:pPr>
            <w:r w:rsidRPr="00907993">
              <w:rPr>
                <w:rFonts w:ascii="Calibri" w:eastAsia="Times New Roman" w:hAnsi="Calibri" w:cs="Calibri"/>
                <w:color w:val="000000"/>
              </w:rPr>
              <w:t xml:space="preserve">Converting </w:t>
            </w:r>
            <w:r w:rsidR="004D0DAE" w:rsidRPr="00907993">
              <w:rPr>
                <w:rFonts w:ascii="Calibri" w:eastAsia="Times New Roman" w:hAnsi="Calibri" w:cs="Calibri"/>
                <w:color w:val="000000"/>
              </w:rPr>
              <w:t xml:space="preserve">To A </w:t>
            </w:r>
            <w:r w:rsidRPr="00907993">
              <w:rPr>
                <w:rFonts w:ascii="Calibri" w:eastAsia="Times New Roman" w:hAnsi="Calibri" w:cs="Calibri"/>
                <w:color w:val="000000"/>
              </w:rPr>
              <w:t xml:space="preserve">JIT </w:t>
            </w:r>
            <w:r w:rsidR="004D0DAE" w:rsidRPr="00907993">
              <w:rPr>
                <w:rFonts w:ascii="Calibri" w:eastAsia="Times New Roman" w:hAnsi="Calibri" w:cs="Calibri"/>
                <w:color w:val="000000"/>
              </w:rPr>
              <w:t>System</w:t>
            </w: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r>
      <w:tr w:rsidR="00907993" w:rsidRPr="00907993" w:rsidTr="004D0DAE">
        <w:trPr>
          <w:cnfStyle w:val="000000100000"/>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rPr>
                <w:rFonts w:ascii="Calibri" w:eastAsia="Times New Roman" w:hAnsi="Calibri" w:cs="Calibri"/>
                <w:color w:val="000000"/>
              </w:rPr>
            </w:pPr>
          </w:p>
        </w:tc>
        <w:tc>
          <w:tcPr>
            <w:tcW w:w="4500" w:type="dxa"/>
            <w:gridSpan w:val="4"/>
            <w:noWrap/>
            <w:hideMark/>
          </w:tcPr>
          <w:p w:rsidR="00907993" w:rsidRPr="00907993" w:rsidRDefault="00907993" w:rsidP="00907993">
            <w:pPr>
              <w:cnfStyle w:val="000000100000"/>
              <w:rPr>
                <w:rFonts w:ascii="Calibri" w:eastAsia="Times New Roman" w:hAnsi="Calibri" w:cs="Calibri"/>
                <w:color w:val="000000"/>
              </w:rPr>
            </w:pPr>
            <w:r w:rsidRPr="00907993">
              <w:rPr>
                <w:rFonts w:ascii="Calibri" w:eastAsia="Times New Roman" w:hAnsi="Calibri" w:cs="Calibri"/>
                <w:color w:val="000000"/>
              </w:rPr>
              <w:t xml:space="preserve">Planning </w:t>
            </w:r>
            <w:r w:rsidR="004D0DAE" w:rsidRPr="00907993">
              <w:rPr>
                <w:rFonts w:ascii="Calibri" w:eastAsia="Times New Roman" w:hAnsi="Calibri" w:cs="Calibri"/>
                <w:color w:val="000000"/>
              </w:rPr>
              <w:t>A Successful Conversion</w:t>
            </w: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r>
      <w:tr w:rsidR="00907993" w:rsidRPr="00907993" w:rsidTr="004D0DAE">
        <w:trPr>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rPr>
                <w:rFonts w:ascii="Calibri" w:eastAsia="Times New Roman" w:hAnsi="Calibri" w:cs="Calibri"/>
                <w:color w:val="000000"/>
              </w:rPr>
            </w:pPr>
          </w:p>
        </w:tc>
        <w:tc>
          <w:tcPr>
            <w:tcW w:w="1998" w:type="dxa"/>
            <w:gridSpan w:val="2"/>
            <w:noWrap/>
            <w:hideMark/>
          </w:tcPr>
          <w:p w:rsidR="00907993" w:rsidRPr="00907993" w:rsidRDefault="00907993" w:rsidP="00907993">
            <w:pPr>
              <w:cnfStyle w:val="000000000000"/>
              <w:rPr>
                <w:rFonts w:ascii="Calibri" w:eastAsia="Times New Roman" w:hAnsi="Calibri" w:cs="Calibri"/>
                <w:color w:val="000000"/>
              </w:rPr>
            </w:pPr>
            <w:r w:rsidRPr="00907993">
              <w:rPr>
                <w:rFonts w:ascii="Calibri" w:eastAsia="Times New Roman" w:hAnsi="Calibri" w:cs="Calibri"/>
                <w:color w:val="000000"/>
              </w:rPr>
              <w:t xml:space="preserve">JIT </w:t>
            </w:r>
            <w:r w:rsidR="004D0DAE" w:rsidRPr="00907993">
              <w:rPr>
                <w:rFonts w:ascii="Calibri" w:eastAsia="Times New Roman" w:hAnsi="Calibri" w:cs="Calibri"/>
                <w:color w:val="000000"/>
              </w:rPr>
              <w:t>In Services</w:t>
            </w:r>
          </w:p>
        </w:tc>
        <w:tc>
          <w:tcPr>
            <w:tcW w:w="1542"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r>
      <w:tr w:rsidR="00907993" w:rsidRPr="00907993" w:rsidTr="004D0DAE">
        <w:trPr>
          <w:cnfStyle w:val="000000100000"/>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r w:rsidRPr="00907993">
              <w:rPr>
                <w:rFonts w:ascii="Calibri" w:eastAsia="Times New Roman" w:hAnsi="Calibri" w:cs="Calibri"/>
                <w:color w:val="000000"/>
              </w:rPr>
              <w:t xml:space="preserve">Chapter 7 </w:t>
            </w:r>
          </w:p>
        </w:tc>
        <w:tc>
          <w:tcPr>
            <w:tcW w:w="1260" w:type="dxa"/>
            <w:noWrap/>
            <w:hideMark/>
          </w:tcPr>
          <w:p w:rsidR="00907993" w:rsidRPr="00907993" w:rsidRDefault="00907993" w:rsidP="00907993">
            <w:pPr>
              <w:cnfStyle w:val="000000100000"/>
              <w:rPr>
                <w:rFonts w:ascii="Calibri" w:eastAsia="Times New Roman" w:hAnsi="Calibri" w:cs="Calibri"/>
                <w:color w:val="000000"/>
              </w:rPr>
            </w:pPr>
          </w:p>
        </w:tc>
        <w:tc>
          <w:tcPr>
            <w:tcW w:w="1038"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1542"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r>
      <w:tr w:rsidR="00907993" w:rsidRPr="00907993" w:rsidTr="004D0DAE">
        <w:trPr>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4800" w:type="dxa"/>
            <w:gridSpan w:val="4"/>
            <w:noWrap/>
            <w:hideMark/>
          </w:tcPr>
          <w:p w:rsidR="00907993" w:rsidRPr="00907993" w:rsidRDefault="00907993" w:rsidP="00907993">
            <w:pPr>
              <w:cnfStyle w:val="000000000000"/>
              <w:rPr>
                <w:rFonts w:ascii="Calibri" w:eastAsia="Times New Roman" w:hAnsi="Calibri" w:cs="Calibri"/>
                <w:color w:val="000000"/>
              </w:rPr>
            </w:pPr>
            <w:r w:rsidRPr="00907993">
              <w:rPr>
                <w:rFonts w:ascii="Calibri" w:eastAsia="Times New Roman" w:hAnsi="Calibri" w:cs="Calibri"/>
                <w:color w:val="000000"/>
              </w:rPr>
              <w:t xml:space="preserve">Plant </w:t>
            </w:r>
            <w:r w:rsidR="004D0DAE" w:rsidRPr="00907993">
              <w:rPr>
                <w:rFonts w:ascii="Calibri" w:eastAsia="Times New Roman" w:hAnsi="Calibri" w:cs="Calibri"/>
                <w:color w:val="000000"/>
              </w:rPr>
              <w:t>Location And Layout - Introduction</w:t>
            </w: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r>
      <w:tr w:rsidR="00907993" w:rsidRPr="00907993" w:rsidTr="004D0DAE">
        <w:trPr>
          <w:cnfStyle w:val="000000100000"/>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rPr>
                <w:rFonts w:ascii="Calibri" w:eastAsia="Times New Roman" w:hAnsi="Calibri" w:cs="Calibri"/>
                <w:color w:val="000000"/>
              </w:rPr>
            </w:pPr>
          </w:p>
        </w:tc>
        <w:tc>
          <w:tcPr>
            <w:tcW w:w="4500" w:type="dxa"/>
            <w:gridSpan w:val="4"/>
            <w:noWrap/>
            <w:hideMark/>
          </w:tcPr>
          <w:p w:rsidR="00907993" w:rsidRPr="00907993" w:rsidRDefault="004D0DAE" w:rsidP="00907993">
            <w:pPr>
              <w:cnfStyle w:val="000000100000"/>
              <w:rPr>
                <w:rFonts w:ascii="Calibri" w:eastAsia="Times New Roman" w:hAnsi="Calibri" w:cs="Calibri"/>
                <w:color w:val="000000"/>
              </w:rPr>
            </w:pPr>
            <w:r w:rsidRPr="00907993">
              <w:rPr>
                <w:rFonts w:ascii="Calibri" w:eastAsia="Times New Roman" w:hAnsi="Calibri" w:cs="Calibri"/>
                <w:color w:val="000000"/>
              </w:rPr>
              <w:t>Need For Selecting A Suitable Location</w:t>
            </w: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r>
      <w:tr w:rsidR="00907993" w:rsidRPr="00907993" w:rsidTr="004D0DAE">
        <w:trPr>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rPr>
                <w:rFonts w:ascii="Calibri" w:eastAsia="Times New Roman" w:hAnsi="Calibri" w:cs="Calibri"/>
                <w:color w:val="000000"/>
              </w:rPr>
            </w:pPr>
          </w:p>
        </w:tc>
        <w:tc>
          <w:tcPr>
            <w:tcW w:w="5460" w:type="dxa"/>
            <w:gridSpan w:val="5"/>
            <w:noWrap/>
            <w:hideMark/>
          </w:tcPr>
          <w:p w:rsidR="00907993" w:rsidRPr="00907993" w:rsidRDefault="004D0DAE" w:rsidP="00907993">
            <w:pPr>
              <w:cnfStyle w:val="000000000000"/>
              <w:rPr>
                <w:rFonts w:ascii="Calibri" w:eastAsia="Times New Roman" w:hAnsi="Calibri" w:cs="Calibri"/>
                <w:color w:val="000000"/>
              </w:rPr>
            </w:pPr>
            <w:r w:rsidRPr="00907993">
              <w:rPr>
                <w:rFonts w:ascii="Calibri" w:eastAsia="Times New Roman" w:hAnsi="Calibri" w:cs="Calibri"/>
                <w:color w:val="000000"/>
              </w:rPr>
              <w:t>Factors Influencing Plant Location/Facility Location</w:t>
            </w: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r>
      <w:tr w:rsidR="00907993" w:rsidRPr="00907993" w:rsidTr="004D0DAE">
        <w:trPr>
          <w:cnfStyle w:val="000000100000"/>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rPr>
                <w:rFonts w:ascii="Calibri" w:eastAsia="Times New Roman" w:hAnsi="Calibri" w:cs="Calibri"/>
                <w:color w:val="000000"/>
              </w:rPr>
            </w:pPr>
          </w:p>
        </w:tc>
        <w:tc>
          <w:tcPr>
            <w:tcW w:w="1998" w:type="dxa"/>
            <w:gridSpan w:val="2"/>
            <w:noWrap/>
            <w:hideMark/>
          </w:tcPr>
          <w:p w:rsidR="00907993" w:rsidRPr="00907993" w:rsidRDefault="004D0DAE" w:rsidP="00907993">
            <w:pPr>
              <w:cnfStyle w:val="000000100000"/>
              <w:rPr>
                <w:rFonts w:ascii="Calibri" w:eastAsia="Times New Roman" w:hAnsi="Calibri" w:cs="Calibri"/>
                <w:color w:val="000000"/>
              </w:rPr>
            </w:pPr>
            <w:r w:rsidRPr="00907993">
              <w:rPr>
                <w:rFonts w:ascii="Calibri" w:eastAsia="Times New Roman" w:hAnsi="Calibri" w:cs="Calibri"/>
                <w:color w:val="000000"/>
              </w:rPr>
              <w:t>Locations Models</w:t>
            </w:r>
          </w:p>
        </w:tc>
        <w:tc>
          <w:tcPr>
            <w:tcW w:w="1542"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r>
      <w:tr w:rsidR="00907993" w:rsidRPr="00907993" w:rsidTr="004D0DAE">
        <w:trPr>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rPr>
                <w:rFonts w:ascii="Calibri" w:eastAsia="Times New Roman" w:hAnsi="Calibri" w:cs="Calibri"/>
                <w:color w:val="000000"/>
              </w:rPr>
            </w:pPr>
          </w:p>
        </w:tc>
        <w:tc>
          <w:tcPr>
            <w:tcW w:w="1998" w:type="dxa"/>
            <w:gridSpan w:val="2"/>
            <w:noWrap/>
            <w:hideMark/>
          </w:tcPr>
          <w:p w:rsidR="00907993" w:rsidRPr="00907993" w:rsidRDefault="004D0DAE" w:rsidP="00907993">
            <w:pPr>
              <w:cnfStyle w:val="000000000000"/>
              <w:rPr>
                <w:rFonts w:ascii="Calibri" w:eastAsia="Times New Roman" w:hAnsi="Calibri" w:cs="Calibri"/>
                <w:color w:val="000000"/>
              </w:rPr>
            </w:pPr>
            <w:r w:rsidRPr="00907993">
              <w:rPr>
                <w:rFonts w:ascii="Calibri" w:eastAsia="Times New Roman" w:hAnsi="Calibri" w:cs="Calibri"/>
                <w:color w:val="000000"/>
              </w:rPr>
              <w:t>Plant Layout</w:t>
            </w:r>
          </w:p>
        </w:tc>
        <w:tc>
          <w:tcPr>
            <w:tcW w:w="1542"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r>
      <w:tr w:rsidR="00907993" w:rsidRPr="00907993" w:rsidTr="004D0DAE">
        <w:trPr>
          <w:cnfStyle w:val="000000100000"/>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rPr>
                <w:rFonts w:ascii="Calibri" w:eastAsia="Times New Roman" w:hAnsi="Calibri" w:cs="Calibri"/>
                <w:color w:val="000000"/>
              </w:rPr>
            </w:pPr>
          </w:p>
        </w:tc>
        <w:tc>
          <w:tcPr>
            <w:tcW w:w="3540" w:type="dxa"/>
            <w:gridSpan w:val="3"/>
            <w:noWrap/>
            <w:hideMark/>
          </w:tcPr>
          <w:p w:rsidR="00907993" w:rsidRPr="00907993" w:rsidRDefault="004D0DAE" w:rsidP="00907993">
            <w:pPr>
              <w:cnfStyle w:val="000000100000"/>
              <w:rPr>
                <w:rFonts w:ascii="Calibri" w:eastAsia="Times New Roman" w:hAnsi="Calibri" w:cs="Calibri"/>
                <w:color w:val="000000"/>
              </w:rPr>
            </w:pPr>
            <w:r w:rsidRPr="00907993">
              <w:rPr>
                <w:rFonts w:ascii="Calibri" w:eastAsia="Times New Roman" w:hAnsi="Calibri" w:cs="Calibri"/>
                <w:color w:val="000000"/>
              </w:rPr>
              <w:t>Classification Of Layout</w:t>
            </w: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r>
      <w:tr w:rsidR="00907993" w:rsidRPr="00907993" w:rsidTr="004D0DAE">
        <w:trPr>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rPr>
                <w:rFonts w:ascii="Calibri" w:eastAsia="Times New Roman" w:hAnsi="Calibri" w:cs="Calibri"/>
                <w:color w:val="000000"/>
              </w:rPr>
            </w:pPr>
          </w:p>
        </w:tc>
        <w:tc>
          <w:tcPr>
            <w:tcW w:w="3540" w:type="dxa"/>
            <w:gridSpan w:val="3"/>
            <w:noWrap/>
            <w:hideMark/>
          </w:tcPr>
          <w:p w:rsidR="00907993" w:rsidRPr="00907993" w:rsidRDefault="004D0DAE" w:rsidP="00907993">
            <w:pPr>
              <w:cnfStyle w:val="000000000000"/>
              <w:rPr>
                <w:rFonts w:ascii="Calibri" w:eastAsia="Times New Roman" w:hAnsi="Calibri" w:cs="Calibri"/>
                <w:color w:val="000000"/>
              </w:rPr>
            </w:pPr>
            <w:r w:rsidRPr="00907993">
              <w:rPr>
                <w:rFonts w:ascii="Calibri" w:eastAsia="Times New Roman" w:hAnsi="Calibri" w:cs="Calibri"/>
                <w:color w:val="000000"/>
              </w:rPr>
              <w:t>Design Of Product Layout</w:t>
            </w: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r>
      <w:tr w:rsidR="00907993" w:rsidRPr="00907993" w:rsidTr="004D0DAE">
        <w:trPr>
          <w:cnfStyle w:val="000000100000"/>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rPr>
                <w:rFonts w:ascii="Calibri" w:eastAsia="Times New Roman" w:hAnsi="Calibri" w:cs="Calibri"/>
                <w:color w:val="000000"/>
              </w:rPr>
            </w:pPr>
          </w:p>
        </w:tc>
        <w:tc>
          <w:tcPr>
            <w:tcW w:w="3540" w:type="dxa"/>
            <w:gridSpan w:val="3"/>
            <w:noWrap/>
            <w:hideMark/>
          </w:tcPr>
          <w:p w:rsidR="00907993" w:rsidRPr="00907993" w:rsidRDefault="004D0DAE" w:rsidP="00907993">
            <w:pPr>
              <w:cnfStyle w:val="000000100000"/>
              <w:rPr>
                <w:rFonts w:ascii="Calibri" w:eastAsia="Times New Roman" w:hAnsi="Calibri" w:cs="Calibri"/>
                <w:color w:val="000000"/>
              </w:rPr>
            </w:pPr>
            <w:r w:rsidRPr="00907993">
              <w:rPr>
                <w:rFonts w:ascii="Calibri" w:eastAsia="Times New Roman" w:hAnsi="Calibri" w:cs="Calibri"/>
                <w:color w:val="000000"/>
              </w:rPr>
              <w:t>Design Of Process Layout</w:t>
            </w: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r>
      <w:tr w:rsidR="00907993" w:rsidRPr="00907993" w:rsidTr="004D0DAE">
        <w:trPr>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rPr>
                <w:rFonts w:ascii="Calibri" w:eastAsia="Times New Roman" w:hAnsi="Calibri" w:cs="Calibri"/>
                <w:color w:val="000000"/>
              </w:rPr>
            </w:pPr>
          </w:p>
        </w:tc>
        <w:tc>
          <w:tcPr>
            <w:tcW w:w="1998" w:type="dxa"/>
            <w:gridSpan w:val="2"/>
            <w:noWrap/>
            <w:hideMark/>
          </w:tcPr>
          <w:p w:rsidR="00907993" w:rsidRPr="00907993" w:rsidRDefault="004D0DAE" w:rsidP="00907993">
            <w:pPr>
              <w:cnfStyle w:val="000000000000"/>
              <w:rPr>
                <w:rFonts w:ascii="Calibri" w:eastAsia="Times New Roman" w:hAnsi="Calibri" w:cs="Calibri"/>
                <w:color w:val="000000"/>
              </w:rPr>
            </w:pPr>
            <w:r w:rsidRPr="00907993">
              <w:rPr>
                <w:rFonts w:ascii="Calibri" w:eastAsia="Times New Roman" w:hAnsi="Calibri" w:cs="Calibri"/>
                <w:color w:val="000000"/>
              </w:rPr>
              <w:t>Service Layout</w:t>
            </w:r>
          </w:p>
        </w:tc>
        <w:tc>
          <w:tcPr>
            <w:tcW w:w="1542"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r>
      <w:tr w:rsidR="00907993" w:rsidRPr="00907993" w:rsidTr="004D0DAE">
        <w:trPr>
          <w:cnfStyle w:val="000000100000"/>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rPr>
                <w:rFonts w:ascii="Calibri" w:eastAsia="Times New Roman" w:hAnsi="Calibri" w:cs="Calibri"/>
                <w:color w:val="000000"/>
              </w:rPr>
            </w:pPr>
          </w:p>
        </w:tc>
        <w:tc>
          <w:tcPr>
            <w:tcW w:w="4500" w:type="dxa"/>
            <w:gridSpan w:val="4"/>
            <w:noWrap/>
            <w:hideMark/>
          </w:tcPr>
          <w:p w:rsidR="00907993" w:rsidRPr="00907993" w:rsidRDefault="004D0DAE" w:rsidP="00907993">
            <w:pPr>
              <w:cnfStyle w:val="000000100000"/>
              <w:rPr>
                <w:rFonts w:ascii="Calibri" w:eastAsia="Times New Roman" w:hAnsi="Calibri" w:cs="Calibri"/>
                <w:color w:val="000000"/>
              </w:rPr>
            </w:pPr>
            <w:r w:rsidRPr="00907993">
              <w:rPr>
                <w:rFonts w:ascii="Calibri" w:eastAsia="Times New Roman" w:hAnsi="Calibri" w:cs="Calibri"/>
                <w:color w:val="000000"/>
              </w:rPr>
              <w:t>Organization Of Physical Facilities</w:t>
            </w: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r>
      <w:tr w:rsidR="00907993" w:rsidRPr="00907993" w:rsidTr="004D0DAE">
        <w:trPr>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r w:rsidRPr="00907993">
              <w:rPr>
                <w:rFonts w:ascii="Calibri" w:eastAsia="Times New Roman" w:hAnsi="Calibri" w:cs="Calibri"/>
                <w:color w:val="000000"/>
              </w:rPr>
              <w:t>Chapter 8</w:t>
            </w:r>
          </w:p>
        </w:tc>
        <w:tc>
          <w:tcPr>
            <w:tcW w:w="1260" w:type="dxa"/>
            <w:noWrap/>
            <w:hideMark/>
          </w:tcPr>
          <w:p w:rsidR="00907993" w:rsidRPr="00907993" w:rsidRDefault="00907993" w:rsidP="00907993">
            <w:pPr>
              <w:cnfStyle w:val="000000000000"/>
              <w:rPr>
                <w:rFonts w:ascii="Calibri" w:eastAsia="Times New Roman" w:hAnsi="Calibri" w:cs="Calibri"/>
                <w:color w:val="000000"/>
              </w:rPr>
            </w:pPr>
          </w:p>
        </w:tc>
        <w:tc>
          <w:tcPr>
            <w:tcW w:w="1038"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1542"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r>
      <w:tr w:rsidR="00907993" w:rsidRPr="00907993" w:rsidTr="004D0DAE">
        <w:trPr>
          <w:cnfStyle w:val="000000100000"/>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4800" w:type="dxa"/>
            <w:gridSpan w:val="4"/>
            <w:noWrap/>
            <w:hideMark/>
          </w:tcPr>
          <w:p w:rsidR="00907993" w:rsidRPr="00907993" w:rsidRDefault="004D0DAE" w:rsidP="00907993">
            <w:pPr>
              <w:cnfStyle w:val="000000100000"/>
              <w:rPr>
                <w:rFonts w:ascii="Calibri" w:eastAsia="Times New Roman" w:hAnsi="Calibri" w:cs="Calibri"/>
                <w:color w:val="000000"/>
              </w:rPr>
            </w:pPr>
            <w:r w:rsidRPr="00907993">
              <w:rPr>
                <w:rFonts w:ascii="Calibri" w:eastAsia="Times New Roman" w:hAnsi="Calibri" w:cs="Calibri"/>
                <w:color w:val="000000"/>
              </w:rPr>
              <w:t>Project Management - Introduction</w:t>
            </w: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r>
      <w:tr w:rsidR="00907993" w:rsidRPr="00907993" w:rsidTr="004D0DAE">
        <w:trPr>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rPr>
                <w:rFonts w:ascii="Calibri" w:eastAsia="Times New Roman" w:hAnsi="Calibri" w:cs="Calibri"/>
                <w:color w:val="000000"/>
              </w:rPr>
            </w:pPr>
          </w:p>
        </w:tc>
        <w:tc>
          <w:tcPr>
            <w:tcW w:w="5460" w:type="dxa"/>
            <w:gridSpan w:val="5"/>
            <w:noWrap/>
            <w:hideMark/>
          </w:tcPr>
          <w:p w:rsidR="00907993" w:rsidRPr="00907993" w:rsidRDefault="00907993" w:rsidP="00907993">
            <w:pPr>
              <w:cnfStyle w:val="000000000000"/>
              <w:rPr>
                <w:rFonts w:ascii="Calibri" w:eastAsia="Times New Roman" w:hAnsi="Calibri" w:cs="Calibri"/>
                <w:color w:val="000000"/>
              </w:rPr>
            </w:pPr>
            <w:r w:rsidRPr="00907993">
              <w:rPr>
                <w:rFonts w:ascii="Calibri" w:eastAsia="Times New Roman" w:hAnsi="Calibri" w:cs="Calibri"/>
                <w:color w:val="000000"/>
              </w:rPr>
              <w:t xml:space="preserve">Behavioral </w:t>
            </w:r>
            <w:r w:rsidR="004D0DAE" w:rsidRPr="00907993">
              <w:rPr>
                <w:rFonts w:ascii="Calibri" w:eastAsia="Times New Roman" w:hAnsi="Calibri" w:cs="Calibri"/>
                <w:color w:val="000000"/>
              </w:rPr>
              <w:t xml:space="preserve">Aspects Of </w:t>
            </w:r>
            <w:r w:rsidRPr="00907993">
              <w:rPr>
                <w:rFonts w:ascii="Calibri" w:eastAsia="Times New Roman" w:hAnsi="Calibri" w:cs="Calibri"/>
                <w:color w:val="000000"/>
              </w:rPr>
              <w:t>Project Management</w:t>
            </w: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r>
      <w:tr w:rsidR="00907993" w:rsidRPr="00907993" w:rsidTr="004D0DAE">
        <w:trPr>
          <w:cnfStyle w:val="000000100000"/>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rPr>
                <w:rFonts w:ascii="Calibri" w:eastAsia="Times New Roman" w:hAnsi="Calibri" w:cs="Calibri"/>
                <w:color w:val="000000"/>
              </w:rPr>
            </w:pPr>
          </w:p>
        </w:tc>
        <w:tc>
          <w:tcPr>
            <w:tcW w:w="1038" w:type="dxa"/>
            <w:noWrap/>
            <w:hideMark/>
          </w:tcPr>
          <w:p w:rsidR="00907993" w:rsidRPr="00907993" w:rsidRDefault="00907993" w:rsidP="00907993">
            <w:pPr>
              <w:cnfStyle w:val="000000100000"/>
              <w:rPr>
                <w:rFonts w:ascii="Calibri" w:eastAsia="Times New Roman" w:hAnsi="Calibri" w:cs="Calibri"/>
                <w:color w:val="000000"/>
              </w:rPr>
            </w:pPr>
          </w:p>
        </w:tc>
        <w:tc>
          <w:tcPr>
            <w:tcW w:w="3462" w:type="dxa"/>
            <w:gridSpan w:val="3"/>
            <w:noWrap/>
            <w:hideMark/>
          </w:tcPr>
          <w:p w:rsidR="00907993" w:rsidRPr="00907993" w:rsidRDefault="00907993" w:rsidP="00907993">
            <w:pPr>
              <w:cnfStyle w:val="000000100000"/>
              <w:rPr>
                <w:rFonts w:ascii="Calibri" w:eastAsia="Times New Roman" w:hAnsi="Calibri" w:cs="Calibri"/>
                <w:color w:val="000000"/>
              </w:rPr>
            </w:pPr>
            <w:r w:rsidRPr="00907993">
              <w:rPr>
                <w:rFonts w:ascii="Calibri" w:eastAsia="Times New Roman" w:hAnsi="Calibri" w:cs="Calibri"/>
                <w:color w:val="000000"/>
              </w:rPr>
              <w:t xml:space="preserve">The Nature </w:t>
            </w:r>
            <w:r w:rsidR="004D0DAE" w:rsidRPr="00907993">
              <w:rPr>
                <w:rFonts w:ascii="Calibri" w:eastAsia="Times New Roman" w:hAnsi="Calibri" w:cs="Calibri"/>
                <w:color w:val="000000"/>
              </w:rPr>
              <w:t xml:space="preserve">Of </w:t>
            </w:r>
            <w:r w:rsidRPr="00907993">
              <w:rPr>
                <w:rFonts w:ascii="Calibri" w:eastAsia="Times New Roman" w:hAnsi="Calibri" w:cs="Calibri"/>
                <w:color w:val="000000"/>
              </w:rPr>
              <w:t>Projects</w:t>
            </w: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r>
      <w:tr w:rsidR="00907993" w:rsidRPr="00907993" w:rsidTr="004D0DAE">
        <w:trPr>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rPr>
                <w:rFonts w:ascii="Calibri" w:eastAsia="Times New Roman" w:hAnsi="Calibri" w:cs="Calibri"/>
                <w:color w:val="000000"/>
              </w:rPr>
            </w:pPr>
          </w:p>
        </w:tc>
        <w:tc>
          <w:tcPr>
            <w:tcW w:w="1038" w:type="dxa"/>
            <w:noWrap/>
            <w:hideMark/>
          </w:tcPr>
          <w:p w:rsidR="00907993" w:rsidRPr="00907993" w:rsidRDefault="00907993" w:rsidP="00907993">
            <w:pPr>
              <w:cnfStyle w:val="000000000000"/>
              <w:rPr>
                <w:rFonts w:ascii="Calibri" w:eastAsia="Times New Roman" w:hAnsi="Calibri" w:cs="Calibri"/>
                <w:color w:val="000000"/>
              </w:rPr>
            </w:pPr>
          </w:p>
        </w:tc>
        <w:tc>
          <w:tcPr>
            <w:tcW w:w="4422" w:type="dxa"/>
            <w:gridSpan w:val="4"/>
            <w:noWrap/>
            <w:hideMark/>
          </w:tcPr>
          <w:p w:rsidR="00907993" w:rsidRPr="00907993" w:rsidRDefault="00907993" w:rsidP="00907993">
            <w:pPr>
              <w:cnfStyle w:val="000000000000"/>
              <w:rPr>
                <w:rFonts w:ascii="Calibri" w:eastAsia="Times New Roman" w:hAnsi="Calibri" w:cs="Calibri"/>
                <w:color w:val="000000"/>
              </w:rPr>
            </w:pPr>
            <w:r w:rsidRPr="00907993">
              <w:rPr>
                <w:rFonts w:ascii="Calibri" w:eastAsia="Times New Roman" w:hAnsi="Calibri" w:cs="Calibri"/>
                <w:color w:val="000000"/>
              </w:rPr>
              <w:t xml:space="preserve">Key </w:t>
            </w:r>
            <w:r w:rsidR="004D0DAE" w:rsidRPr="00907993">
              <w:rPr>
                <w:rFonts w:ascii="Calibri" w:eastAsia="Times New Roman" w:hAnsi="Calibri" w:cs="Calibri"/>
                <w:color w:val="000000"/>
              </w:rPr>
              <w:t xml:space="preserve">Decision In Project </w:t>
            </w:r>
            <w:r w:rsidRPr="00907993">
              <w:rPr>
                <w:rFonts w:ascii="Calibri" w:eastAsia="Times New Roman" w:hAnsi="Calibri" w:cs="Calibri"/>
                <w:color w:val="000000"/>
              </w:rPr>
              <w:t>Management</w:t>
            </w: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r>
      <w:tr w:rsidR="00907993" w:rsidRPr="00907993" w:rsidTr="004D0DAE">
        <w:trPr>
          <w:cnfStyle w:val="000000100000"/>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rPr>
                <w:rFonts w:ascii="Calibri" w:eastAsia="Times New Roman" w:hAnsi="Calibri" w:cs="Calibri"/>
                <w:color w:val="000000"/>
              </w:rPr>
            </w:pPr>
          </w:p>
        </w:tc>
        <w:tc>
          <w:tcPr>
            <w:tcW w:w="1038" w:type="dxa"/>
            <w:noWrap/>
            <w:hideMark/>
          </w:tcPr>
          <w:p w:rsidR="00907993" w:rsidRPr="00907993" w:rsidRDefault="00907993" w:rsidP="00907993">
            <w:pPr>
              <w:cnfStyle w:val="000000100000"/>
              <w:rPr>
                <w:rFonts w:ascii="Calibri" w:eastAsia="Times New Roman" w:hAnsi="Calibri" w:cs="Calibri"/>
                <w:color w:val="000000"/>
              </w:rPr>
            </w:pPr>
          </w:p>
        </w:tc>
        <w:tc>
          <w:tcPr>
            <w:tcW w:w="3462" w:type="dxa"/>
            <w:gridSpan w:val="3"/>
            <w:noWrap/>
            <w:hideMark/>
          </w:tcPr>
          <w:p w:rsidR="00907993" w:rsidRPr="00907993" w:rsidRDefault="00907993" w:rsidP="00907993">
            <w:pPr>
              <w:cnfStyle w:val="000000100000"/>
              <w:rPr>
                <w:rFonts w:ascii="Calibri" w:eastAsia="Times New Roman" w:hAnsi="Calibri" w:cs="Calibri"/>
                <w:color w:val="000000"/>
              </w:rPr>
            </w:pPr>
            <w:r w:rsidRPr="00907993">
              <w:rPr>
                <w:rFonts w:ascii="Calibri" w:eastAsia="Times New Roman" w:hAnsi="Calibri" w:cs="Calibri"/>
                <w:color w:val="000000"/>
              </w:rPr>
              <w:t xml:space="preserve">The </w:t>
            </w:r>
            <w:r w:rsidR="004D0DAE" w:rsidRPr="00907993">
              <w:rPr>
                <w:rFonts w:ascii="Calibri" w:eastAsia="Times New Roman" w:hAnsi="Calibri" w:cs="Calibri"/>
                <w:color w:val="000000"/>
              </w:rPr>
              <w:t xml:space="preserve">Project </w:t>
            </w:r>
            <w:r w:rsidRPr="00907993">
              <w:rPr>
                <w:rFonts w:ascii="Calibri" w:eastAsia="Times New Roman" w:hAnsi="Calibri" w:cs="Calibri"/>
                <w:color w:val="000000"/>
              </w:rPr>
              <w:t>Manager</w:t>
            </w: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r>
      <w:tr w:rsidR="00907993" w:rsidRPr="00907993" w:rsidTr="004D0DAE">
        <w:trPr>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rPr>
                <w:rFonts w:ascii="Calibri" w:eastAsia="Times New Roman" w:hAnsi="Calibri" w:cs="Calibri"/>
                <w:color w:val="000000"/>
              </w:rPr>
            </w:pPr>
          </w:p>
        </w:tc>
        <w:tc>
          <w:tcPr>
            <w:tcW w:w="1038" w:type="dxa"/>
            <w:noWrap/>
            <w:hideMark/>
          </w:tcPr>
          <w:p w:rsidR="00907993" w:rsidRPr="00907993" w:rsidRDefault="00907993" w:rsidP="00907993">
            <w:pPr>
              <w:cnfStyle w:val="000000000000"/>
              <w:rPr>
                <w:rFonts w:ascii="Calibri" w:eastAsia="Times New Roman" w:hAnsi="Calibri" w:cs="Calibri"/>
                <w:color w:val="000000"/>
              </w:rPr>
            </w:pPr>
          </w:p>
        </w:tc>
        <w:tc>
          <w:tcPr>
            <w:tcW w:w="5382" w:type="dxa"/>
            <w:gridSpan w:val="5"/>
            <w:noWrap/>
            <w:hideMark/>
          </w:tcPr>
          <w:p w:rsidR="00907993" w:rsidRPr="00907993" w:rsidRDefault="00907993" w:rsidP="00907993">
            <w:pPr>
              <w:cnfStyle w:val="000000000000"/>
              <w:rPr>
                <w:rFonts w:ascii="Calibri" w:eastAsia="Times New Roman" w:hAnsi="Calibri" w:cs="Calibri"/>
                <w:color w:val="000000"/>
              </w:rPr>
            </w:pPr>
            <w:r w:rsidRPr="00907993">
              <w:rPr>
                <w:rFonts w:ascii="Calibri" w:eastAsia="Times New Roman" w:hAnsi="Calibri" w:cs="Calibri"/>
                <w:color w:val="000000"/>
              </w:rPr>
              <w:t xml:space="preserve">The </w:t>
            </w:r>
            <w:r w:rsidR="004D0DAE" w:rsidRPr="00907993">
              <w:rPr>
                <w:rFonts w:ascii="Calibri" w:eastAsia="Times New Roman" w:hAnsi="Calibri" w:cs="Calibri"/>
                <w:color w:val="000000"/>
              </w:rPr>
              <w:t xml:space="preserve">Pros And </w:t>
            </w:r>
            <w:r w:rsidRPr="00907993">
              <w:rPr>
                <w:rFonts w:ascii="Calibri" w:eastAsia="Times New Roman" w:hAnsi="Calibri" w:cs="Calibri"/>
                <w:color w:val="000000"/>
              </w:rPr>
              <w:t xml:space="preserve">Cons </w:t>
            </w:r>
            <w:r w:rsidR="004D0DAE" w:rsidRPr="00907993">
              <w:rPr>
                <w:rFonts w:ascii="Calibri" w:eastAsia="Times New Roman" w:hAnsi="Calibri" w:cs="Calibri"/>
                <w:color w:val="000000"/>
              </w:rPr>
              <w:t>Of Working On Projects</w:t>
            </w: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r>
      <w:tr w:rsidR="00907993" w:rsidRPr="00907993" w:rsidTr="004D0DAE">
        <w:trPr>
          <w:cnfStyle w:val="000000100000"/>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rPr>
                <w:rFonts w:ascii="Calibri" w:eastAsia="Times New Roman" w:hAnsi="Calibri" w:cs="Calibri"/>
                <w:color w:val="000000"/>
              </w:rPr>
            </w:pPr>
          </w:p>
        </w:tc>
        <w:tc>
          <w:tcPr>
            <w:tcW w:w="1998" w:type="dxa"/>
            <w:gridSpan w:val="2"/>
            <w:noWrap/>
            <w:hideMark/>
          </w:tcPr>
          <w:p w:rsidR="00907993" w:rsidRPr="00907993" w:rsidRDefault="00907993" w:rsidP="00907993">
            <w:pPr>
              <w:cnfStyle w:val="000000100000"/>
              <w:rPr>
                <w:rFonts w:ascii="Calibri" w:eastAsia="Times New Roman" w:hAnsi="Calibri" w:cs="Calibri"/>
                <w:color w:val="000000"/>
              </w:rPr>
            </w:pPr>
            <w:r w:rsidRPr="00907993">
              <w:rPr>
                <w:rFonts w:ascii="Calibri" w:eastAsia="Times New Roman" w:hAnsi="Calibri" w:cs="Calibri"/>
                <w:color w:val="000000"/>
              </w:rPr>
              <w:t xml:space="preserve">Project Life </w:t>
            </w:r>
            <w:r w:rsidR="004D0DAE" w:rsidRPr="00907993">
              <w:rPr>
                <w:rFonts w:ascii="Calibri" w:eastAsia="Times New Roman" w:hAnsi="Calibri" w:cs="Calibri"/>
                <w:color w:val="000000"/>
              </w:rPr>
              <w:t>Cycle</w:t>
            </w:r>
          </w:p>
        </w:tc>
        <w:tc>
          <w:tcPr>
            <w:tcW w:w="1542"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r>
      <w:tr w:rsidR="00907993" w:rsidRPr="00907993" w:rsidTr="004D0DAE">
        <w:trPr>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rPr>
                <w:rFonts w:ascii="Calibri" w:eastAsia="Times New Roman" w:hAnsi="Calibri" w:cs="Calibri"/>
                <w:color w:val="000000"/>
              </w:rPr>
            </w:pPr>
          </w:p>
        </w:tc>
        <w:tc>
          <w:tcPr>
            <w:tcW w:w="3540" w:type="dxa"/>
            <w:gridSpan w:val="3"/>
            <w:noWrap/>
            <w:hideMark/>
          </w:tcPr>
          <w:p w:rsidR="00907993" w:rsidRPr="00907993" w:rsidRDefault="00907993" w:rsidP="00907993">
            <w:pPr>
              <w:cnfStyle w:val="000000000000"/>
              <w:rPr>
                <w:rFonts w:ascii="Calibri" w:eastAsia="Times New Roman" w:hAnsi="Calibri" w:cs="Calibri"/>
                <w:color w:val="000000"/>
              </w:rPr>
            </w:pPr>
            <w:r w:rsidRPr="00907993">
              <w:rPr>
                <w:rFonts w:ascii="Calibri" w:eastAsia="Times New Roman" w:hAnsi="Calibri" w:cs="Calibri"/>
                <w:color w:val="000000"/>
              </w:rPr>
              <w:t>Work Breakdown Structure</w:t>
            </w: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r>
      <w:tr w:rsidR="00907993" w:rsidRPr="00907993" w:rsidTr="004D0DAE">
        <w:trPr>
          <w:cnfStyle w:val="000000100000"/>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rPr>
                <w:rFonts w:ascii="Calibri" w:eastAsia="Times New Roman" w:hAnsi="Calibri" w:cs="Calibri"/>
                <w:color w:val="000000"/>
              </w:rPr>
            </w:pPr>
          </w:p>
        </w:tc>
        <w:tc>
          <w:tcPr>
            <w:tcW w:w="5460" w:type="dxa"/>
            <w:gridSpan w:val="5"/>
            <w:noWrap/>
            <w:hideMark/>
          </w:tcPr>
          <w:p w:rsidR="00907993" w:rsidRPr="00907993" w:rsidRDefault="00907993" w:rsidP="00907993">
            <w:pPr>
              <w:cnfStyle w:val="000000100000"/>
              <w:rPr>
                <w:rFonts w:ascii="Calibri" w:eastAsia="Times New Roman" w:hAnsi="Calibri" w:cs="Calibri"/>
                <w:color w:val="000000"/>
              </w:rPr>
            </w:pPr>
            <w:r w:rsidRPr="00907993">
              <w:rPr>
                <w:rFonts w:ascii="Calibri" w:eastAsia="Times New Roman" w:hAnsi="Calibri" w:cs="Calibri"/>
                <w:color w:val="000000"/>
              </w:rPr>
              <w:t xml:space="preserve">Planning </w:t>
            </w:r>
            <w:r w:rsidR="004D0DAE" w:rsidRPr="00907993">
              <w:rPr>
                <w:rFonts w:ascii="Calibri" w:eastAsia="Times New Roman" w:hAnsi="Calibri" w:cs="Calibri"/>
                <w:color w:val="000000"/>
              </w:rPr>
              <w:t xml:space="preserve">And </w:t>
            </w:r>
            <w:r w:rsidRPr="00907993">
              <w:rPr>
                <w:rFonts w:ascii="Calibri" w:eastAsia="Times New Roman" w:hAnsi="Calibri" w:cs="Calibri"/>
                <w:color w:val="000000"/>
              </w:rPr>
              <w:t xml:space="preserve">Scheduling </w:t>
            </w:r>
            <w:r w:rsidR="004D0DAE" w:rsidRPr="00907993">
              <w:rPr>
                <w:rFonts w:ascii="Calibri" w:eastAsia="Times New Roman" w:hAnsi="Calibri" w:cs="Calibri"/>
                <w:color w:val="000000"/>
              </w:rPr>
              <w:t xml:space="preserve">With </w:t>
            </w:r>
            <w:r w:rsidRPr="00907993">
              <w:rPr>
                <w:rFonts w:ascii="Calibri" w:eastAsia="Times New Roman" w:hAnsi="Calibri" w:cs="Calibri"/>
                <w:color w:val="000000"/>
              </w:rPr>
              <w:t xml:space="preserve">Gantt </w:t>
            </w:r>
            <w:r w:rsidR="004D0DAE" w:rsidRPr="00907993">
              <w:rPr>
                <w:rFonts w:ascii="Calibri" w:eastAsia="Times New Roman" w:hAnsi="Calibri" w:cs="Calibri"/>
                <w:color w:val="000000"/>
              </w:rPr>
              <w:t>Charts</w:t>
            </w: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r>
      <w:tr w:rsidR="00907993" w:rsidRPr="00907993" w:rsidTr="004D0DAE">
        <w:trPr>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r w:rsidRPr="00907993">
              <w:rPr>
                <w:rFonts w:ascii="Calibri" w:eastAsia="Times New Roman" w:hAnsi="Calibri" w:cs="Calibri"/>
                <w:color w:val="000000"/>
              </w:rPr>
              <w:t xml:space="preserve">Chapter 9 </w:t>
            </w:r>
          </w:p>
        </w:tc>
        <w:tc>
          <w:tcPr>
            <w:tcW w:w="1260" w:type="dxa"/>
            <w:noWrap/>
            <w:hideMark/>
          </w:tcPr>
          <w:p w:rsidR="00907993" w:rsidRPr="00907993" w:rsidRDefault="00907993" w:rsidP="00907993">
            <w:pPr>
              <w:cnfStyle w:val="000000000000"/>
              <w:rPr>
                <w:rFonts w:ascii="Calibri" w:eastAsia="Times New Roman" w:hAnsi="Calibri" w:cs="Calibri"/>
                <w:color w:val="000000"/>
              </w:rPr>
            </w:pPr>
          </w:p>
        </w:tc>
        <w:tc>
          <w:tcPr>
            <w:tcW w:w="1038"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1542"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r>
      <w:tr w:rsidR="00907993" w:rsidRPr="00907993" w:rsidTr="004D0DAE">
        <w:trPr>
          <w:cnfStyle w:val="000000100000"/>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5760" w:type="dxa"/>
            <w:gridSpan w:val="5"/>
            <w:noWrap/>
            <w:hideMark/>
          </w:tcPr>
          <w:p w:rsidR="00907993" w:rsidRPr="00907993" w:rsidRDefault="004D0DAE" w:rsidP="00907993">
            <w:pPr>
              <w:cnfStyle w:val="000000100000"/>
              <w:rPr>
                <w:rFonts w:ascii="Calibri" w:eastAsia="Times New Roman" w:hAnsi="Calibri" w:cs="Calibri"/>
                <w:color w:val="000000"/>
              </w:rPr>
            </w:pPr>
            <w:r w:rsidRPr="00907993">
              <w:rPr>
                <w:rFonts w:ascii="Calibri" w:eastAsia="Times New Roman" w:hAnsi="Calibri" w:cs="Calibri"/>
                <w:color w:val="000000"/>
              </w:rPr>
              <w:t>Supply Chain Management - Introduction</w:t>
            </w: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r>
      <w:tr w:rsidR="00907993" w:rsidRPr="00907993" w:rsidTr="004D0DAE">
        <w:trPr>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rPr>
                <w:rFonts w:ascii="Calibri" w:eastAsia="Times New Roman" w:hAnsi="Calibri" w:cs="Calibri"/>
                <w:color w:val="000000"/>
              </w:rPr>
            </w:pPr>
          </w:p>
        </w:tc>
        <w:tc>
          <w:tcPr>
            <w:tcW w:w="1998" w:type="dxa"/>
            <w:gridSpan w:val="2"/>
            <w:noWrap/>
            <w:hideMark/>
          </w:tcPr>
          <w:p w:rsidR="00907993" w:rsidRPr="00907993" w:rsidRDefault="00907993" w:rsidP="00907993">
            <w:pPr>
              <w:cnfStyle w:val="000000000000"/>
              <w:rPr>
                <w:rFonts w:ascii="Calibri" w:eastAsia="Times New Roman" w:hAnsi="Calibri" w:cs="Calibri"/>
                <w:color w:val="000000"/>
              </w:rPr>
            </w:pPr>
            <w:r w:rsidRPr="00907993">
              <w:rPr>
                <w:rFonts w:ascii="Calibri" w:eastAsia="Times New Roman" w:hAnsi="Calibri" w:cs="Calibri"/>
                <w:color w:val="000000"/>
              </w:rPr>
              <w:t>Purchasing</w:t>
            </w:r>
          </w:p>
        </w:tc>
        <w:tc>
          <w:tcPr>
            <w:tcW w:w="1542"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r>
      <w:tr w:rsidR="00907993" w:rsidRPr="00907993" w:rsidTr="004D0DAE">
        <w:trPr>
          <w:cnfStyle w:val="000000100000"/>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rPr>
                <w:rFonts w:ascii="Calibri" w:eastAsia="Times New Roman" w:hAnsi="Calibri" w:cs="Calibri"/>
                <w:color w:val="000000"/>
              </w:rPr>
            </w:pPr>
          </w:p>
        </w:tc>
        <w:tc>
          <w:tcPr>
            <w:tcW w:w="1038" w:type="dxa"/>
            <w:noWrap/>
            <w:hideMark/>
          </w:tcPr>
          <w:p w:rsidR="00907993" w:rsidRPr="00907993" w:rsidRDefault="00907993" w:rsidP="00907993">
            <w:pPr>
              <w:cnfStyle w:val="000000100000"/>
              <w:rPr>
                <w:rFonts w:ascii="Calibri" w:eastAsia="Times New Roman" w:hAnsi="Calibri" w:cs="Calibri"/>
                <w:color w:val="000000"/>
              </w:rPr>
            </w:pPr>
          </w:p>
        </w:tc>
        <w:tc>
          <w:tcPr>
            <w:tcW w:w="3462" w:type="dxa"/>
            <w:gridSpan w:val="3"/>
            <w:noWrap/>
            <w:hideMark/>
          </w:tcPr>
          <w:p w:rsidR="00907993" w:rsidRPr="00907993" w:rsidRDefault="00907993" w:rsidP="00907993">
            <w:pPr>
              <w:cnfStyle w:val="000000100000"/>
              <w:rPr>
                <w:rFonts w:ascii="Calibri" w:eastAsia="Times New Roman" w:hAnsi="Calibri" w:cs="Calibri"/>
                <w:color w:val="000000"/>
              </w:rPr>
            </w:pPr>
            <w:r w:rsidRPr="00907993">
              <w:rPr>
                <w:rFonts w:ascii="Calibri" w:eastAsia="Times New Roman" w:hAnsi="Calibri" w:cs="Calibri"/>
                <w:color w:val="000000"/>
              </w:rPr>
              <w:t xml:space="preserve">Purchasing </w:t>
            </w:r>
            <w:r w:rsidR="004D0DAE" w:rsidRPr="00907993">
              <w:rPr>
                <w:rFonts w:ascii="Calibri" w:eastAsia="Times New Roman" w:hAnsi="Calibri" w:cs="Calibri"/>
                <w:color w:val="000000"/>
              </w:rPr>
              <w:t>Interfaces</w:t>
            </w: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r>
      <w:tr w:rsidR="00907993" w:rsidRPr="00907993" w:rsidTr="004D0DAE">
        <w:trPr>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rPr>
                <w:rFonts w:ascii="Calibri" w:eastAsia="Times New Roman" w:hAnsi="Calibri" w:cs="Calibri"/>
                <w:color w:val="000000"/>
              </w:rPr>
            </w:pPr>
          </w:p>
        </w:tc>
        <w:tc>
          <w:tcPr>
            <w:tcW w:w="1038" w:type="dxa"/>
            <w:noWrap/>
            <w:hideMark/>
          </w:tcPr>
          <w:p w:rsidR="00907993" w:rsidRPr="00907993" w:rsidRDefault="00907993" w:rsidP="00907993">
            <w:pPr>
              <w:cnfStyle w:val="000000000000"/>
              <w:rPr>
                <w:rFonts w:ascii="Calibri" w:eastAsia="Times New Roman" w:hAnsi="Calibri" w:cs="Calibri"/>
                <w:color w:val="000000"/>
              </w:rPr>
            </w:pPr>
          </w:p>
        </w:tc>
        <w:tc>
          <w:tcPr>
            <w:tcW w:w="3462" w:type="dxa"/>
            <w:gridSpan w:val="3"/>
            <w:noWrap/>
            <w:hideMark/>
          </w:tcPr>
          <w:p w:rsidR="00907993" w:rsidRPr="00907993" w:rsidRDefault="00907993" w:rsidP="00907993">
            <w:pPr>
              <w:cnfStyle w:val="000000000000"/>
              <w:rPr>
                <w:rFonts w:ascii="Calibri" w:eastAsia="Times New Roman" w:hAnsi="Calibri" w:cs="Calibri"/>
                <w:color w:val="000000"/>
              </w:rPr>
            </w:pPr>
            <w:r w:rsidRPr="00907993">
              <w:rPr>
                <w:rFonts w:ascii="Calibri" w:eastAsia="Times New Roman" w:hAnsi="Calibri" w:cs="Calibri"/>
                <w:color w:val="000000"/>
              </w:rPr>
              <w:t xml:space="preserve">The </w:t>
            </w:r>
            <w:r w:rsidR="004D0DAE" w:rsidRPr="00907993">
              <w:rPr>
                <w:rFonts w:ascii="Calibri" w:eastAsia="Times New Roman" w:hAnsi="Calibri" w:cs="Calibri"/>
                <w:color w:val="000000"/>
              </w:rPr>
              <w:t xml:space="preserve">Purchasing </w:t>
            </w:r>
            <w:r w:rsidRPr="00907993">
              <w:rPr>
                <w:rFonts w:ascii="Calibri" w:eastAsia="Times New Roman" w:hAnsi="Calibri" w:cs="Calibri"/>
                <w:color w:val="000000"/>
              </w:rPr>
              <w:t>Cycle</w:t>
            </w: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r>
      <w:tr w:rsidR="00907993" w:rsidRPr="00907993" w:rsidTr="004D0DAE">
        <w:trPr>
          <w:cnfStyle w:val="000000100000"/>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rPr>
                <w:rFonts w:ascii="Calibri" w:eastAsia="Times New Roman" w:hAnsi="Calibri" w:cs="Calibri"/>
                <w:color w:val="000000"/>
              </w:rPr>
            </w:pPr>
          </w:p>
        </w:tc>
        <w:tc>
          <w:tcPr>
            <w:tcW w:w="1038" w:type="dxa"/>
            <w:noWrap/>
            <w:hideMark/>
          </w:tcPr>
          <w:p w:rsidR="00907993" w:rsidRPr="00907993" w:rsidRDefault="00907993" w:rsidP="00907993">
            <w:pPr>
              <w:cnfStyle w:val="000000100000"/>
              <w:rPr>
                <w:rFonts w:ascii="Calibri" w:eastAsia="Times New Roman" w:hAnsi="Calibri" w:cs="Calibri"/>
                <w:color w:val="000000"/>
              </w:rPr>
            </w:pPr>
          </w:p>
        </w:tc>
        <w:tc>
          <w:tcPr>
            <w:tcW w:w="2502" w:type="dxa"/>
            <w:gridSpan w:val="2"/>
            <w:noWrap/>
            <w:hideMark/>
          </w:tcPr>
          <w:p w:rsidR="00907993" w:rsidRPr="00907993" w:rsidRDefault="00907993" w:rsidP="00907993">
            <w:pPr>
              <w:cnfStyle w:val="000000100000"/>
              <w:rPr>
                <w:rFonts w:ascii="Calibri" w:eastAsia="Times New Roman" w:hAnsi="Calibri" w:cs="Calibri"/>
                <w:color w:val="000000"/>
              </w:rPr>
            </w:pPr>
            <w:r w:rsidRPr="00907993">
              <w:rPr>
                <w:rFonts w:ascii="Calibri" w:eastAsia="Times New Roman" w:hAnsi="Calibri" w:cs="Calibri"/>
                <w:color w:val="000000"/>
              </w:rPr>
              <w:t>Value Analysis</w:t>
            </w: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r>
      <w:tr w:rsidR="00907993" w:rsidRPr="00907993" w:rsidTr="004D0DAE">
        <w:trPr>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rPr>
                <w:rFonts w:ascii="Calibri" w:eastAsia="Times New Roman" w:hAnsi="Calibri" w:cs="Calibri"/>
                <w:color w:val="000000"/>
              </w:rPr>
            </w:pPr>
          </w:p>
        </w:tc>
        <w:tc>
          <w:tcPr>
            <w:tcW w:w="1038" w:type="dxa"/>
            <w:noWrap/>
            <w:hideMark/>
          </w:tcPr>
          <w:p w:rsidR="00907993" w:rsidRPr="00907993" w:rsidRDefault="00907993" w:rsidP="00907993">
            <w:pPr>
              <w:cnfStyle w:val="000000000000"/>
              <w:rPr>
                <w:rFonts w:ascii="Calibri" w:eastAsia="Times New Roman" w:hAnsi="Calibri" w:cs="Calibri"/>
                <w:color w:val="000000"/>
              </w:rPr>
            </w:pPr>
          </w:p>
        </w:tc>
        <w:tc>
          <w:tcPr>
            <w:tcW w:w="2502" w:type="dxa"/>
            <w:gridSpan w:val="2"/>
            <w:noWrap/>
            <w:hideMark/>
          </w:tcPr>
          <w:p w:rsidR="00907993" w:rsidRPr="00907993" w:rsidRDefault="00907993" w:rsidP="00907993">
            <w:pPr>
              <w:cnfStyle w:val="000000000000"/>
              <w:rPr>
                <w:rFonts w:ascii="Calibri" w:eastAsia="Times New Roman" w:hAnsi="Calibri" w:cs="Calibri"/>
                <w:color w:val="000000"/>
              </w:rPr>
            </w:pPr>
            <w:r w:rsidRPr="00907993">
              <w:rPr>
                <w:rFonts w:ascii="Calibri" w:eastAsia="Times New Roman" w:hAnsi="Calibri" w:cs="Calibri"/>
                <w:color w:val="000000"/>
              </w:rPr>
              <w:t>Outsourcing</w:t>
            </w: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r>
      <w:tr w:rsidR="00907993" w:rsidRPr="00907993" w:rsidTr="004D0DAE">
        <w:trPr>
          <w:cnfStyle w:val="000000100000"/>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rPr>
                <w:rFonts w:ascii="Calibri" w:eastAsia="Times New Roman" w:hAnsi="Calibri" w:cs="Calibri"/>
                <w:color w:val="000000"/>
              </w:rPr>
            </w:pPr>
          </w:p>
        </w:tc>
        <w:tc>
          <w:tcPr>
            <w:tcW w:w="1038" w:type="dxa"/>
            <w:noWrap/>
            <w:hideMark/>
          </w:tcPr>
          <w:p w:rsidR="00907993" w:rsidRPr="00907993" w:rsidRDefault="00907993" w:rsidP="00907993">
            <w:pPr>
              <w:cnfStyle w:val="000000100000"/>
              <w:rPr>
                <w:rFonts w:ascii="Calibri" w:eastAsia="Times New Roman" w:hAnsi="Calibri" w:cs="Calibri"/>
                <w:color w:val="000000"/>
              </w:rPr>
            </w:pPr>
          </w:p>
        </w:tc>
        <w:tc>
          <w:tcPr>
            <w:tcW w:w="2502" w:type="dxa"/>
            <w:gridSpan w:val="2"/>
            <w:noWrap/>
            <w:hideMark/>
          </w:tcPr>
          <w:p w:rsidR="00907993" w:rsidRPr="00907993" w:rsidRDefault="00907993" w:rsidP="00907993">
            <w:pPr>
              <w:cnfStyle w:val="000000100000"/>
              <w:rPr>
                <w:rFonts w:ascii="Calibri" w:eastAsia="Times New Roman" w:hAnsi="Calibri" w:cs="Calibri"/>
                <w:color w:val="000000"/>
              </w:rPr>
            </w:pPr>
            <w:r w:rsidRPr="00907993">
              <w:rPr>
                <w:rFonts w:ascii="Calibri" w:eastAsia="Times New Roman" w:hAnsi="Calibri" w:cs="Calibri"/>
                <w:color w:val="000000"/>
              </w:rPr>
              <w:t xml:space="preserve">JIT </w:t>
            </w:r>
            <w:r w:rsidR="004D0DAE" w:rsidRPr="00907993">
              <w:rPr>
                <w:rFonts w:ascii="Calibri" w:eastAsia="Times New Roman" w:hAnsi="Calibri" w:cs="Calibri"/>
                <w:color w:val="000000"/>
              </w:rPr>
              <w:t>Purchasing</w:t>
            </w: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r>
      <w:tr w:rsidR="00907993" w:rsidRPr="00907993" w:rsidTr="004D0DAE">
        <w:trPr>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rPr>
                <w:rFonts w:ascii="Calibri" w:eastAsia="Times New Roman" w:hAnsi="Calibri" w:cs="Calibri"/>
                <w:color w:val="000000"/>
              </w:rPr>
            </w:pPr>
          </w:p>
        </w:tc>
        <w:tc>
          <w:tcPr>
            <w:tcW w:w="1038" w:type="dxa"/>
            <w:noWrap/>
            <w:hideMark/>
          </w:tcPr>
          <w:p w:rsidR="00907993" w:rsidRPr="00907993" w:rsidRDefault="00907993" w:rsidP="00907993">
            <w:pPr>
              <w:cnfStyle w:val="000000000000"/>
              <w:rPr>
                <w:rFonts w:ascii="Calibri" w:eastAsia="Times New Roman" w:hAnsi="Calibri" w:cs="Calibri"/>
                <w:color w:val="000000"/>
              </w:rPr>
            </w:pPr>
          </w:p>
        </w:tc>
        <w:tc>
          <w:tcPr>
            <w:tcW w:w="2502" w:type="dxa"/>
            <w:gridSpan w:val="2"/>
            <w:noWrap/>
            <w:hideMark/>
          </w:tcPr>
          <w:p w:rsidR="00907993" w:rsidRPr="00907993" w:rsidRDefault="00907993" w:rsidP="00907993">
            <w:pPr>
              <w:cnfStyle w:val="000000000000"/>
              <w:rPr>
                <w:rFonts w:ascii="Calibri" w:eastAsia="Times New Roman" w:hAnsi="Calibri" w:cs="Calibri"/>
                <w:color w:val="000000"/>
              </w:rPr>
            </w:pPr>
            <w:r w:rsidRPr="00907993">
              <w:rPr>
                <w:rFonts w:ascii="Calibri" w:eastAsia="Times New Roman" w:hAnsi="Calibri" w:cs="Calibri"/>
                <w:color w:val="000000"/>
              </w:rPr>
              <w:t>Determining Prices</w:t>
            </w: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r>
      <w:tr w:rsidR="00907993" w:rsidRPr="00907993" w:rsidTr="004D0DAE">
        <w:trPr>
          <w:cnfStyle w:val="000000100000"/>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rPr>
                <w:rFonts w:ascii="Calibri" w:eastAsia="Times New Roman" w:hAnsi="Calibri" w:cs="Calibri"/>
                <w:color w:val="000000"/>
              </w:rPr>
            </w:pPr>
          </w:p>
        </w:tc>
        <w:tc>
          <w:tcPr>
            <w:tcW w:w="1038" w:type="dxa"/>
            <w:noWrap/>
            <w:hideMark/>
          </w:tcPr>
          <w:p w:rsidR="00907993" w:rsidRPr="00907993" w:rsidRDefault="00907993" w:rsidP="00907993">
            <w:pPr>
              <w:cnfStyle w:val="000000100000"/>
              <w:rPr>
                <w:rFonts w:ascii="Calibri" w:eastAsia="Times New Roman" w:hAnsi="Calibri" w:cs="Calibri"/>
                <w:color w:val="000000"/>
              </w:rPr>
            </w:pPr>
          </w:p>
        </w:tc>
        <w:tc>
          <w:tcPr>
            <w:tcW w:w="5382" w:type="dxa"/>
            <w:gridSpan w:val="5"/>
            <w:noWrap/>
            <w:hideMark/>
          </w:tcPr>
          <w:p w:rsidR="00907993" w:rsidRPr="00907993" w:rsidRDefault="00907993" w:rsidP="00907993">
            <w:pPr>
              <w:cnfStyle w:val="000000100000"/>
              <w:rPr>
                <w:rFonts w:ascii="Calibri" w:eastAsia="Times New Roman" w:hAnsi="Calibri" w:cs="Calibri"/>
                <w:color w:val="000000"/>
              </w:rPr>
            </w:pPr>
            <w:r w:rsidRPr="00907993">
              <w:rPr>
                <w:rFonts w:ascii="Calibri" w:eastAsia="Times New Roman" w:hAnsi="Calibri" w:cs="Calibri"/>
                <w:color w:val="000000"/>
              </w:rPr>
              <w:t xml:space="preserve">Centralized </w:t>
            </w:r>
            <w:r w:rsidR="004D0DAE" w:rsidRPr="00907993">
              <w:rPr>
                <w:rFonts w:ascii="Calibri" w:eastAsia="Times New Roman" w:hAnsi="Calibri" w:cs="Calibri"/>
                <w:color w:val="000000"/>
              </w:rPr>
              <w:t xml:space="preserve">Versus </w:t>
            </w:r>
            <w:r w:rsidRPr="00907993">
              <w:rPr>
                <w:rFonts w:ascii="Calibri" w:eastAsia="Times New Roman" w:hAnsi="Calibri" w:cs="Calibri"/>
                <w:color w:val="000000"/>
              </w:rPr>
              <w:t>Decentralized Purchasing</w:t>
            </w: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r>
      <w:tr w:rsidR="00907993" w:rsidRPr="00907993" w:rsidTr="004D0DAE">
        <w:trPr>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rPr>
                <w:rFonts w:ascii="Calibri" w:eastAsia="Times New Roman" w:hAnsi="Calibri" w:cs="Calibri"/>
                <w:color w:val="000000"/>
              </w:rPr>
            </w:pPr>
          </w:p>
        </w:tc>
        <w:tc>
          <w:tcPr>
            <w:tcW w:w="1038" w:type="dxa"/>
            <w:noWrap/>
            <w:hideMark/>
          </w:tcPr>
          <w:p w:rsidR="00907993" w:rsidRPr="00907993" w:rsidRDefault="00907993" w:rsidP="00907993">
            <w:pPr>
              <w:cnfStyle w:val="000000000000"/>
              <w:rPr>
                <w:rFonts w:ascii="Calibri" w:eastAsia="Times New Roman" w:hAnsi="Calibri" w:cs="Calibri"/>
                <w:color w:val="000000"/>
              </w:rPr>
            </w:pPr>
          </w:p>
        </w:tc>
        <w:tc>
          <w:tcPr>
            <w:tcW w:w="3462" w:type="dxa"/>
            <w:gridSpan w:val="3"/>
            <w:noWrap/>
            <w:hideMark/>
          </w:tcPr>
          <w:p w:rsidR="00907993" w:rsidRPr="00907993" w:rsidRDefault="00907993" w:rsidP="00907993">
            <w:pPr>
              <w:cnfStyle w:val="000000000000"/>
              <w:rPr>
                <w:rFonts w:ascii="Calibri" w:eastAsia="Times New Roman" w:hAnsi="Calibri" w:cs="Calibri"/>
                <w:color w:val="000000"/>
              </w:rPr>
            </w:pPr>
            <w:r w:rsidRPr="00907993">
              <w:rPr>
                <w:rFonts w:ascii="Calibri" w:eastAsia="Times New Roman" w:hAnsi="Calibri" w:cs="Calibri"/>
                <w:color w:val="000000"/>
              </w:rPr>
              <w:t>The Global Supply Chain</w:t>
            </w: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r>
      <w:tr w:rsidR="00907993" w:rsidRPr="00907993" w:rsidTr="004D0DAE">
        <w:trPr>
          <w:cnfStyle w:val="000000100000"/>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rPr>
                <w:rFonts w:ascii="Calibri" w:eastAsia="Times New Roman" w:hAnsi="Calibri" w:cs="Calibri"/>
                <w:color w:val="000000"/>
              </w:rPr>
            </w:pPr>
          </w:p>
        </w:tc>
        <w:tc>
          <w:tcPr>
            <w:tcW w:w="1038" w:type="dxa"/>
            <w:noWrap/>
            <w:hideMark/>
          </w:tcPr>
          <w:p w:rsidR="00907993" w:rsidRPr="00907993" w:rsidRDefault="00907993" w:rsidP="00907993">
            <w:pPr>
              <w:cnfStyle w:val="000000100000"/>
              <w:rPr>
                <w:rFonts w:ascii="Calibri" w:eastAsia="Times New Roman" w:hAnsi="Calibri" w:cs="Calibri"/>
                <w:color w:val="000000"/>
              </w:rPr>
            </w:pPr>
            <w:r w:rsidRPr="00907993">
              <w:rPr>
                <w:rFonts w:ascii="Calibri" w:eastAsia="Times New Roman" w:hAnsi="Calibri" w:cs="Calibri"/>
                <w:color w:val="000000"/>
              </w:rPr>
              <w:t>Suppliers</w:t>
            </w: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1542"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r>
      <w:tr w:rsidR="00907993" w:rsidRPr="00907993" w:rsidTr="004D0DAE">
        <w:trPr>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rPr>
                <w:rFonts w:ascii="Calibri" w:eastAsia="Times New Roman" w:hAnsi="Calibri" w:cs="Calibri"/>
                <w:color w:val="000000"/>
              </w:rPr>
            </w:pPr>
          </w:p>
        </w:tc>
        <w:tc>
          <w:tcPr>
            <w:tcW w:w="1038" w:type="dxa"/>
            <w:noWrap/>
            <w:hideMark/>
          </w:tcPr>
          <w:p w:rsidR="00907993" w:rsidRPr="00907993" w:rsidRDefault="00907993" w:rsidP="00907993">
            <w:pPr>
              <w:cnfStyle w:val="000000000000"/>
              <w:rPr>
                <w:rFonts w:ascii="Calibri" w:eastAsia="Times New Roman" w:hAnsi="Calibri" w:cs="Calibri"/>
                <w:color w:val="000000"/>
              </w:rPr>
            </w:pPr>
          </w:p>
        </w:tc>
        <w:tc>
          <w:tcPr>
            <w:tcW w:w="2502" w:type="dxa"/>
            <w:gridSpan w:val="2"/>
            <w:noWrap/>
            <w:hideMark/>
          </w:tcPr>
          <w:p w:rsidR="00907993" w:rsidRPr="00907993" w:rsidRDefault="00907993" w:rsidP="00907993">
            <w:pPr>
              <w:cnfStyle w:val="000000000000"/>
              <w:rPr>
                <w:rFonts w:ascii="Calibri" w:eastAsia="Times New Roman" w:hAnsi="Calibri" w:cs="Calibri"/>
                <w:color w:val="000000"/>
              </w:rPr>
            </w:pPr>
            <w:r w:rsidRPr="00907993">
              <w:rPr>
                <w:rFonts w:ascii="Calibri" w:eastAsia="Times New Roman" w:hAnsi="Calibri" w:cs="Calibri"/>
                <w:color w:val="000000"/>
              </w:rPr>
              <w:t>Choosing Suppliers</w:t>
            </w: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r>
      <w:tr w:rsidR="00907993" w:rsidRPr="00907993" w:rsidTr="004D0DAE">
        <w:trPr>
          <w:cnfStyle w:val="000000100000"/>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rPr>
                <w:rFonts w:ascii="Calibri" w:eastAsia="Times New Roman" w:hAnsi="Calibri" w:cs="Calibri"/>
                <w:color w:val="000000"/>
              </w:rPr>
            </w:pPr>
          </w:p>
        </w:tc>
        <w:tc>
          <w:tcPr>
            <w:tcW w:w="1038" w:type="dxa"/>
            <w:noWrap/>
            <w:hideMark/>
          </w:tcPr>
          <w:p w:rsidR="00907993" w:rsidRPr="00907993" w:rsidRDefault="00907993" w:rsidP="00907993">
            <w:pPr>
              <w:cnfStyle w:val="000000100000"/>
              <w:rPr>
                <w:rFonts w:ascii="Calibri" w:eastAsia="Times New Roman" w:hAnsi="Calibri" w:cs="Calibri"/>
                <w:color w:val="000000"/>
              </w:rPr>
            </w:pPr>
          </w:p>
        </w:tc>
        <w:tc>
          <w:tcPr>
            <w:tcW w:w="5382" w:type="dxa"/>
            <w:gridSpan w:val="5"/>
            <w:noWrap/>
            <w:hideMark/>
          </w:tcPr>
          <w:p w:rsidR="00907993" w:rsidRPr="00907993" w:rsidRDefault="00907993" w:rsidP="00907993">
            <w:pPr>
              <w:cnfStyle w:val="000000100000"/>
              <w:rPr>
                <w:rFonts w:ascii="Calibri" w:eastAsia="Times New Roman" w:hAnsi="Calibri" w:cs="Calibri"/>
                <w:color w:val="000000"/>
              </w:rPr>
            </w:pPr>
            <w:r w:rsidRPr="00907993">
              <w:rPr>
                <w:rFonts w:ascii="Calibri" w:eastAsia="Times New Roman" w:hAnsi="Calibri" w:cs="Calibri"/>
                <w:color w:val="000000"/>
              </w:rPr>
              <w:t xml:space="preserve">Evaluating Sources </w:t>
            </w:r>
            <w:r w:rsidR="004D0DAE" w:rsidRPr="00907993">
              <w:rPr>
                <w:rFonts w:ascii="Calibri" w:eastAsia="Times New Roman" w:hAnsi="Calibri" w:cs="Calibri"/>
                <w:color w:val="000000"/>
              </w:rPr>
              <w:t xml:space="preserve">Of </w:t>
            </w:r>
            <w:r w:rsidRPr="00907993">
              <w:rPr>
                <w:rFonts w:ascii="Calibri" w:eastAsia="Times New Roman" w:hAnsi="Calibri" w:cs="Calibri"/>
                <w:color w:val="000000"/>
              </w:rPr>
              <w:t xml:space="preserve">Supply </w:t>
            </w:r>
            <w:r w:rsidR="004D0DAE" w:rsidRPr="00907993">
              <w:rPr>
                <w:rFonts w:ascii="Calibri" w:eastAsia="Times New Roman" w:hAnsi="Calibri" w:cs="Calibri"/>
                <w:color w:val="000000"/>
              </w:rPr>
              <w:t>(</w:t>
            </w:r>
            <w:r w:rsidRPr="00907993">
              <w:rPr>
                <w:rFonts w:ascii="Calibri" w:eastAsia="Times New Roman" w:hAnsi="Calibri" w:cs="Calibri"/>
                <w:color w:val="000000"/>
              </w:rPr>
              <w:t>Vendor Analysis</w:t>
            </w:r>
            <w:r w:rsidR="004D0DAE" w:rsidRPr="00907993">
              <w:rPr>
                <w:rFonts w:ascii="Calibri" w:eastAsia="Times New Roman" w:hAnsi="Calibri" w:cs="Calibri"/>
                <w:color w:val="000000"/>
              </w:rPr>
              <w:t>)</w:t>
            </w: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r>
      <w:tr w:rsidR="00907993" w:rsidRPr="00907993" w:rsidTr="004D0DAE">
        <w:trPr>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rPr>
                <w:rFonts w:ascii="Calibri" w:eastAsia="Times New Roman" w:hAnsi="Calibri" w:cs="Calibri"/>
                <w:color w:val="000000"/>
              </w:rPr>
            </w:pPr>
          </w:p>
        </w:tc>
        <w:tc>
          <w:tcPr>
            <w:tcW w:w="1038" w:type="dxa"/>
            <w:noWrap/>
            <w:hideMark/>
          </w:tcPr>
          <w:p w:rsidR="00907993" w:rsidRPr="00907993" w:rsidRDefault="00907993" w:rsidP="00907993">
            <w:pPr>
              <w:cnfStyle w:val="000000000000"/>
              <w:rPr>
                <w:rFonts w:ascii="Calibri" w:eastAsia="Times New Roman" w:hAnsi="Calibri" w:cs="Calibri"/>
                <w:color w:val="000000"/>
              </w:rPr>
            </w:pPr>
          </w:p>
        </w:tc>
        <w:tc>
          <w:tcPr>
            <w:tcW w:w="2502" w:type="dxa"/>
            <w:gridSpan w:val="2"/>
            <w:noWrap/>
            <w:hideMark/>
          </w:tcPr>
          <w:p w:rsidR="00907993" w:rsidRPr="00907993" w:rsidRDefault="00907993" w:rsidP="00907993">
            <w:pPr>
              <w:cnfStyle w:val="000000000000"/>
              <w:rPr>
                <w:rFonts w:ascii="Calibri" w:eastAsia="Times New Roman" w:hAnsi="Calibri" w:cs="Calibri"/>
                <w:color w:val="000000"/>
              </w:rPr>
            </w:pPr>
            <w:r w:rsidRPr="00907993">
              <w:rPr>
                <w:rFonts w:ascii="Calibri" w:eastAsia="Times New Roman" w:hAnsi="Calibri" w:cs="Calibri"/>
                <w:color w:val="000000"/>
              </w:rPr>
              <w:t>Supply Audits</w:t>
            </w: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r>
      <w:tr w:rsidR="00907993" w:rsidRPr="00907993" w:rsidTr="004D0DAE">
        <w:trPr>
          <w:cnfStyle w:val="000000100000"/>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rPr>
                <w:rFonts w:ascii="Calibri" w:eastAsia="Times New Roman" w:hAnsi="Calibri" w:cs="Calibri"/>
                <w:color w:val="000000"/>
              </w:rPr>
            </w:pPr>
          </w:p>
        </w:tc>
        <w:tc>
          <w:tcPr>
            <w:tcW w:w="1038" w:type="dxa"/>
            <w:noWrap/>
            <w:hideMark/>
          </w:tcPr>
          <w:p w:rsidR="00907993" w:rsidRPr="00907993" w:rsidRDefault="00907993" w:rsidP="00907993">
            <w:pPr>
              <w:cnfStyle w:val="000000100000"/>
              <w:rPr>
                <w:rFonts w:ascii="Calibri" w:eastAsia="Times New Roman" w:hAnsi="Calibri" w:cs="Calibri"/>
                <w:color w:val="000000"/>
              </w:rPr>
            </w:pPr>
          </w:p>
        </w:tc>
        <w:tc>
          <w:tcPr>
            <w:tcW w:w="2502" w:type="dxa"/>
            <w:gridSpan w:val="2"/>
            <w:noWrap/>
            <w:hideMark/>
          </w:tcPr>
          <w:p w:rsidR="00907993" w:rsidRPr="00907993" w:rsidRDefault="00907993" w:rsidP="00907993">
            <w:pPr>
              <w:cnfStyle w:val="000000100000"/>
              <w:rPr>
                <w:rFonts w:ascii="Calibri" w:eastAsia="Times New Roman" w:hAnsi="Calibri" w:cs="Calibri"/>
                <w:color w:val="000000"/>
              </w:rPr>
            </w:pPr>
            <w:r w:rsidRPr="00907993">
              <w:rPr>
                <w:rFonts w:ascii="Calibri" w:eastAsia="Times New Roman" w:hAnsi="Calibri" w:cs="Calibri"/>
                <w:color w:val="000000"/>
              </w:rPr>
              <w:t>Supply Certification</w:t>
            </w: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r>
      <w:tr w:rsidR="00907993" w:rsidRPr="00907993" w:rsidTr="004D0DAE">
        <w:trPr>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rPr>
                <w:rFonts w:ascii="Calibri" w:eastAsia="Times New Roman" w:hAnsi="Calibri" w:cs="Calibri"/>
                <w:color w:val="000000"/>
              </w:rPr>
            </w:pPr>
          </w:p>
        </w:tc>
        <w:tc>
          <w:tcPr>
            <w:tcW w:w="1038" w:type="dxa"/>
            <w:noWrap/>
            <w:hideMark/>
          </w:tcPr>
          <w:p w:rsidR="00907993" w:rsidRPr="00907993" w:rsidRDefault="00907993" w:rsidP="00907993">
            <w:pPr>
              <w:cnfStyle w:val="000000000000"/>
              <w:rPr>
                <w:rFonts w:ascii="Calibri" w:eastAsia="Times New Roman" w:hAnsi="Calibri" w:cs="Calibri"/>
                <w:color w:val="000000"/>
              </w:rPr>
            </w:pPr>
          </w:p>
        </w:tc>
        <w:tc>
          <w:tcPr>
            <w:tcW w:w="2502" w:type="dxa"/>
            <w:gridSpan w:val="2"/>
            <w:noWrap/>
            <w:hideMark/>
          </w:tcPr>
          <w:p w:rsidR="00907993" w:rsidRPr="00907993" w:rsidRDefault="00907993" w:rsidP="00907993">
            <w:pPr>
              <w:cnfStyle w:val="000000000000"/>
              <w:rPr>
                <w:rFonts w:ascii="Calibri" w:eastAsia="Times New Roman" w:hAnsi="Calibri" w:cs="Calibri"/>
                <w:color w:val="000000"/>
              </w:rPr>
            </w:pPr>
            <w:r w:rsidRPr="00907993">
              <w:rPr>
                <w:rFonts w:ascii="Calibri" w:eastAsia="Times New Roman" w:hAnsi="Calibri" w:cs="Calibri"/>
                <w:color w:val="000000"/>
              </w:rPr>
              <w:t>Supply Partnerships</w:t>
            </w: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r>
      <w:tr w:rsidR="00907993" w:rsidRPr="00907993" w:rsidTr="004D0DAE">
        <w:trPr>
          <w:cnfStyle w:val="000000100000"/>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rPr>
                <w:rFonts w:ascii="Calibri" w:eastAsia="Times New Roman" w:hAnsi="Calibri" w:cs="Calibri"/>
                <w:color w:val="000000"/>
              </w:rPr>
            </w:pPr>
          </w:p>
        </w:tc>
        <w:tc>
          <w:tcPr>
            <w:tcW w:w="1038" w:type="dxa"/>
            <w:noWrap/>
            <w:hideMark/>
          </w:tcPr>
          <w:p w:rsidR="00907993" w:rsidRPr="00907993" w:rsidRDefault="00907993" w:rsidP="00907993">
            <w:pPr>
              <w:cnfStyle w:val="000000100000"/>
              <w:rPr>
                <w:rFonts w:ascii="Calibri" w:eastAsia="Times New Roman" w:hAnsi="Calibri" w:cs="Calibri"/>
                <w:color w:val="000000"/>
              </w:rPr>
            </w:pPr>
            <w:r w:rsidRPr="00907993">
              <w:rPr>
                <w:rFonts w:ascii="Calibri" w:eastAsia="Times New Roman" w:hAnsi="Calibri" w:cs="Calibri"/>
                <w:color w:val="000000"/>
              </w:rPr>
              <w:t>Logistics</w:t>
            </w: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1542"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r>
      <w:tr w:rsidR="00907993" w:rsidRPr="00907993" w:rsidTr="004D0DAE">
        <w:trPr>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rPr>
                <w:rFonts w:ascii="Calibri" w:eastAsia="Times New Roman" w:hAnsi="Calibri" w:cs="Calibri"/>
                <w:color w:val="000000"/>
              </w:rPr>
            </w:pPr>
          </w:p>
        </w:tc>
        <w:tc>
          <w:tcPr>
            <w:tcW w:w="1038" w:type="dxa"/>
            <w:noWrap/>
            <w:hideMark/>
          </w:tcPr>
          <w:p w:rsidR="00907993" w:rsidRPr="00907993" w:rsidRDefault="00907993" w:rsidP="00907993">
            <w:pPr>
              <w:cnfStyle w:val="000000000000"/>
              <w:rPr>
                <w:rFonts w:ascii="Calibri" w:eastAsia="Times New Roman" w:hAnsi="Calibri" w:cs="Calibri"/>
                <w:color w:val="000000"/>
              </w:rPr>
            </w:pPr>
          </w:p>
        </w:tc>
        <w:tc>
          <w:tcPr>
            <w:tcW w:w="3462" w:type="dxa"/>
            <w:gridSpan w:val="3"/>
            <w:noWrap/>
            <w:hideMark/>
          </w:tcPr>
          <w:p w:rsidR="00907993" w:rsidRPr="00907993" w:rsidRDefault="00907993" w:rsidP="00907993">
            <w:pPr>
              <w:cnfStyle w:val="000000000000"/>
              <w:rPr>
                <w:rFonts w:ascii="Calibri" w:eastAsia="Times New Roman" w:hAnsi="Calibri" w:cs="Calibri"/>
                <w:color w:val="000000"/>
              </w:rPr>
            </w:pPr>
            <w:r w:rsidRPr="00907993">
              <w:rPr>
                <w:rFonts w:ascii="Calibri" w:eastAsia="Times New Roman" w:hAnsi="Calibri" w:cs="Calibri"/>
                <w:color w:val="000000"/>
              </w:rPr>
              <w:t xml:space="preserve">Movement </w:t>
            </w:r>
            <w:r w:rsidR="004D0DAE" w:rsidRPr="00907993">
              <w:rPr>
                <w:rFonts w:ascii="Calibri" w:eastAsia="Times New Roman" w:hAnsi="Calibri" w:cs="Calibri"/>
                <w:color w:val="000000"/>
              </w:rPr>
              <w:t xml:space="preserve">Within A </w:t>
            </w:r>
            <w:r w:rsidRPr="00907993">
              <w:rPr>
                <w:rFonts w:ascii="Calibri" w:eastAsia="Times New Roman" w:hAnsi="Calibri" w:cs="Calibri"/>
                <w:color w:val="000000"/>
              </w:rPr>
              <w:t>Facility</w:t>
            </w: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r>
      <w:tr w:rsidR="00907993" w:rsidRPr="00907993" w:rsidTr="004D0DAE">
        <w:trPr>
          <w:cnfStyle w:val="000000100000"/>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rPr>
                <w:rFonts w:ascii="Calibri" w:eastAsia="Times New Roman" w:hAnsi="Calibri" w:cs="Calibri"/>
                <w:color w:val="000000"/>
              </w:rPr>
            </w:pPr>
          </w:p>
        </w:tc>
        <w:tc>
          <w:tcPr>
            <w:tcW w:w="1038" w:type="dxa"/>
            <w:noWrap/>
            <w:hideMark/>
          </w:tcPr>
          <w:p w:rsidR="00907993" w:rsidRPr="00907993" w:rsidRDefault="00907993" w:rsidP="00907993">
            <w:pPr>
              <w:cnfStyle w:val="000000100000"/>
              <w:rPr>
                <w:rFonts w:ascii="Calibri" w:eastAsia="Times New Roman" w:hAnsi="Calibri" w:cs="Calibri"/>
                <w:color w:val="000000"/>
              </w:rPr>
            </w:pPr>
          </w:p>
        </w:tc>
        <w:tc>
          <w:tcPr>
            <w:tcW w:w="4422" w:type="dxa"/>
            <w:gridSpan w:val="4"/>
            <w:noWrap/>
            <w:hideMark/>
          </w:tcPr>
          <w:p w:rsidR="00907993" w:rsidRPr="00907993" w:rsidRDefault="00907993" w:rsidP="00907993">
            <w:pPr>
              <w:cnfStyle w:val="000000100000"/>
              <w:rPr>
                <w:rFonts w:ascii="Calibri" w:eastAsia="Times New Roman" w:hAnsi="Calibri" w:cs="Calibri"/>
                <w:color w:val="000000"/>
              </w:rPr>
            </w:pPr>
            <w:r w:rsidRPr="00907993">
              <w:rPr>
                <w:rFonts w:ascii="Calibri" w:eastAsia="Times New Roman" w:hAnsi="Calibri" w:cs="Calibri"/>
                <w:color w:val="000000"/>
              </w:rPr>
              <w:t xml:space="preserve">Incoming </w:t>
            </w:r>
            <w:r w:rsidR="004D0DAE" w:rsidRPr="00907993">
              <w:rPr>
                <w:rFonts w:ascii="Calibri" w:eastAsia="Times New Roman" w:hAnsi="Calibri" w:cs="Calibri"/>
                <w:color w:val="000000"/>
              </w:rPr>
              <w:t xml:space="preserve">And </w:t>
            </w:r>
            <w:r w:rsidRPr="00907993">
              <w:rPr>
                <w:rFonts w:ascii="Calibri" w:eastAsia="Times New Roman" w:hAnsi="Calibri" w:cs="Calibri"/>
                <w:color w:val="000000"/>
              </w:rPr>
              <w:t>Outgoing Shipments</w:t>
            </w: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r>
      <w:tr w:rsidR="00907993" w:rsidRPr="00907993" w:rsidTr="004D0DAE">
        <w:trPr>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000000"/>
              <w:rPr>
                <w:rFonts w:ascii="Calibri" w:eastAsia="Times New Roman" w:hAnsi="Calibri" w:cs="Calibri"/>
                <w:color w:val="000000"/>
              </w:rPr>
            </w:pPr>
          </w:p>
        </w:tc>
        <w:tc>
          <w:tcPr>
            <w:tcW w:w="1038" w:type="dxa"/>
            <w:noWrap/>
            <w:hideMark/>
          </w:tcPr>
          <w:p w:rsidR="00907993" w:rsidRPr="00907993" w:rsidRDefault="00907993" w:rsidP="00907993">
            <w:pPr>
              <w:cnfStyle w:val="000000000000"/>
              <w:rPr>
                <w:rFonts w:ascii="Calibri" w:eastAsia="Times New Roman" w:hAnsi="Calibri" w:cs="Calibri"/>
                <w:color w:val="000000"/>
              </w:rPr>
            </w:pPr>
          </w:p>
        </w:tc>
        <w:tc>
          <w:tcPr>
            <w:tcW w:w="4422" w:type="dxa"/>
            <w:gridSpan w:val="4"/>
            <w:noWrap/>
            <w:hideMark/>
          </w:tcPr>
          <w:p w:rsidR="00907993" w:rsidRPr="00907993" w:rsidRDefault="00907993" w:rsidP="00907993">
            <w:pPr>
              <w:cnfStyle w:val="000000000000"/>
              <w:rPr>
                <w:rFonts w:ascii="Calibri" w:eastAsia="Times New Roman" w:hAnsi="Calibri" w:cs="Calibri"/>
                <w:color w:val="000000"/>
              </w:rPr>
            </w:pPr>
            <w:r w:rsidRPr="00907993">
              <w:rPr>
                <w:rFonts w:ascii="Calibri" w:eastAsia="Times New Roman" w:hAnsi="Calibri" w:cs="Calibri"/>
                <w:color w:val="000000"/>
              </w:rPr>
              <w:t xml:space="preserve">Evaluating </w:t>
            </w:r>
            <w:r w:rsidR="004D0DAE" w:rsidRPr="00907993">
              <w:rPr>
                <w:rFonts w:ascii="Calibri" w:eastAsia="Times New Roman" w:hAnsi="Calibri" w:cs="Calibri"/>
                <w:color w:val="000000"/>
              </w:rPr>
              <w:t xml:space="preserve">Shipping </w:t>
            </w:r>
            <w:r w:rsidRPr="00907993">
              <w:rPr>
                <w:rFonts w:ascii="Calibri" w:eastAsia="Times New Roman" w:hAnsi="Calibri" w:cs="Calibri"/>
                <w:color w:val="000000"/>
              </w:rPr>
              <w:t>Alternatives</w:t>
            </w: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c>
          <w:tcPr>
            <w:tcW w:w="960" w:type="dxa"/>
            <w:noWrap/>
            <w:hideMark/>
          </w:tcPr>
          <w:p w:rsidR="00907993" w:rsidRPr="00907993" w:rsidRDefault="00907993" w:rsidP="00907993">
            <w:pPr>
              <w:cnfStyle w:val="000000000000"/>
              <w:rPr>
                <w:rFonts w:ascii="Calibri" w:eastAsia="Times New Roman" w:hAnsi="Calibri" w:cs="Calibri"/>
                <w:color w:val="000000"/>
              </w:rPr>
            </w:pPr>
          </w:p>
        </w:tc>
      </w:tr>
      <w:tr w:rsidR="00907993" w:rsidRPr="00907993" w:rsidTr="004D0DAE">
        <w:trPr>
          <w:cnfStyle w:val="000000100000"/>
          <w:trHeight w:val="300"/>
        </w:trPr>
        <w:tc>
          <w:tcPr>
            <w:cnfStyle w:val="001000000000"/>
            <w:tcW w:w="1278" w:type="dxa"/>
            <w:noWrap/>
            <w:hideMark/>
          </w:tcPr>
          <w:p w:rsidR="00907993" w:rsidRPr="00907993" w:rsidRDefault="00907993" w:rsidP="00907993">
            <w:pPr>
              <w:rPr>
                <w:rFonts w:ascii="Calibri" w:eastAsia="Times New Roman" w:hAnsi="Calibri" w:cs="Calibri"/>
                <w:color w:val="000000"/>
              </w:rPr>
            </w:pPr>
          </w:p>
        </w:tc>
        <w:tc>
          <w:tcPr>
            <w:tcW w:w="1260" w:type="dxa"/>
            <w:noWrap/>
            <w:hideMark/>
          </w:tcPr>
          <w:p w:rsidR="00907993" w:rsidRPr="00907993" w:rsidRDefault="00907993" w:rsidP="00907993">
            <w:pPr>
              <w:cnfStyle w:val="000000100000"/>
              <w:rPr>
                <w:rFonts w:ascii="Calibri" w:eastAsia="Times New Roman" w:hAnsi="Calibri" w:cs="Calibri"/>
                <w:color w:val="000000"/>
              </w:rPr>
            </w:pPr>
          </w:p>
        </w:tc>
        <w:tc>
          <w:tcPr>
            <w:tcW w:w="1038"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1542"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c>
          <w:tcPr>
            <w:tcW w:w="960" w:type="dxa"/>
            <w:noWrap/>
            <w:hideMark/>
          </w:tcPr>
          <w:p w:rsidR="00907993" w:rsidRPr="00907993" w:rsidRDefault="00907993" w:rsidP="00907993">
            <w:pPr>
              <w:cnfStyle w:val="000000100000"/>
              <w:rPr>
                <w:rFonts w:ascii="Calibri" w:eastAsia="Times New Roman" w:hAnsi="Calibri" w:cs="Calibri"/>
                <w:color w:val="000000"/>
              </w:rPr>
            </w:pPr>
          </w:p>
        </w:tc>
      </w:tr>
    </w:tbl>
    <w:p w:rsidR="004C37DC" w:rsidRDefault="004C37DC" w:rsidP="004C37DC">
      <w:pPr>
        <w:rPr>
          <w:bCs/>
        </w:rPr>
      </w:pPr>
    </w:p>
    <w:p w:rsidR="004C37DC" w:rsidRPr="004C37DC" w:rsidRDefault="004C37DC" w:rsidP="004C37DC">
      <w:pPr>
        <w:rPr>
          <w:bCs/>
        </w:rPr>
      </w:pPr>
    </w:p>
    <w:p w:rsidR="00D23191" w:rsidRDefault="00945DD3" w:rsidP="00B243A6">
      <w:pPr>
        <w:rPr>
          <w:b/>
          <w:bCs/>
        </w:rPr>
      </w:pPr>
      <w:r w:rsidRPr="00945DD3">
        <w:rPr>
          <w:b/>
          <w:bCs/>
        </w:rPr>
        <w:t>PLAN OF EDUCATIONAL METHODOLOGY TO BE USED</w:t>
      </w:r>
    </w:p>
    <w:p w:rsidR="00945DD3" w:rsidRPr="00945DD3" w:rsidRDefault="00945DD3" w:rsidP="00945DD3">
      <w:pPr>
        <w:pStyle w:val="ListParagraph"/>
        <w:numPr>
          <w:ilvl w:val="0"/>
          <w:numId w:val="6"/>
        </w:numPr>
      </w:pPr>
      <w:r w:rsidRPr="00945DD3">
        <w:rPr>
          <w:bCs/>
        </w:rPr>
        <w:lastRenderedPageBreak/>
        <w:t>Holistic Approach,</w:t>
      </w:r>
    </w:p>
    <w:p w:rsidR="00945DD3" w:rsidRPr="00945DD3" w:rsidRDefault="00945DD3" w:rsidP="00945DD3">
      <w:pPr>
        <w:pStyle w:val="ListParagraph"/>
        <w:numPr>
          <w:ilvl w:val="0"/>
          <w:numId w:val="6"/>
        </w:numPr>
      </w:pPr>
      <w:r w:rsidRPr="00945DD3">
        <w:rPr>
          <w:bCs/>
        </w:rPr>
        <w:t>Integrated Teaching Approach</w:t>
      </w:r>
    </w:p>
    <w:p w:rsidR="00945DD3" w:rsidRPr="00945DD3" w:rsidRDefault="00945DD3" w:rsidP="00945DD3">
      <w:pPr>
        <w:pStyle w:val="ListParagraph"/>
        <w:numPr>
          <w:ilvl w:val="0"/>
          <w:numId w:val="6"/>
        </w:numPr>
      </w:pPr>
      <w:r w:rsidRPr="00945DD3">
        <w:rPr>
          <w:bCs/>
        </w:rPr>
        <w:t>Knowledge Skills</w:t>
      </w:r>
    </w:p>
    <w:p w:rsidR="00945DD3" w:rsidRPr="00945DD3" w:rsidRDefault="00945DD3" w:rsidP="00945DD3">
      <w:pPr>
        <w:pStyle w:val="ListParagraph"/>
        <w:numPr>
          <w:ilvl w:val="0"/>
          <w:numId w:val="6"/>
        </w:numPr>
      </w:pPr>
      <w:r w:rsidRPr="00945DD3">
        <w:rPr>
          <w:bCs/>
        </w:rPr>
        <w:t xml:space="preserve">Lectures Multimedia presentations, </w:t>
      </w:r>
    </w:p>
    <w:p w:rsidR="00945DD3" w:rsidRPr="00945DD3" w:rsidRDefault="00945DD3" w:rsidP="00945DD3">
      <w:pPr>
        <w:pStyle w:val="ListParagraph"/>
        <w:numPr>
          <w:ilvl w:val="0"/>
          <w:numId w:val="6"/>
        </w:numPr>
      </w:pPr>
      <w:r w:rsidRPr="00945DD3">
        <w:rPr>
          <w:bCs/>
        </w:rPr>
        <w:t>group discussions, etc</w:t>
      </w:r>
    </w:p>
    <w:p w:rsidR="004B4621" w:rsidRDefault="004B4621" w:rsidP="004B4621">
      <w:pPr>
        <w:rPr>
          <w:b/>
          <w:bCs/>
        </w:rPr>
      </w:pPr>
      <w:r w:rsidRPr="004B4621">
        <w:rPr>
          <w:b/>
          <w:bCs/>
        </w:rPr>
        <w:t>TEXTBOOK</w:t>
      </w:r>
    </w:p>
    <w:p w:rsidR="004B4621" w:rsidRPr="004B4621" w:rsidRDefault="004B4621" w:rsidP="004B4621">
      <w:pPr>
        <w:pStyle w:val="ListParagraph"/>
        <w:numPr>
          <w:ilvl w:val="0"/>
          <w:numId w:val="7"/>
        </w:numPr>
        <w:rPr>
          <w:bCs/>
        </w:rPr>
      </w:pPr>
      <w:r w:rsidRPr="004B4621">
        <w:rPr>
          <w:bCs/>
        </w:rPr>
        <w:t>Production and Operations Management, Eighth Edition, by William J. Stevenson</w:t>
      </w:r>
    </w:p>
    <w:p w:rsidR="004B4621" w:rsidRPr="004B4621" w:rsidRDefault="004B4621" w:rsidP="004B4621">
      <w:pPr>
        <w:pStyle w:val="ListParagraph"/>
        <w:numPr>
          <w:ilvl w:val="0"/>
          <w:numId w:val="7"/>
        </w:numPr>
        <w:rPr>
          <w:bCs/>
        </w:rPr>
      </w:pPr>
      <w:r w:rsidRPr="004B4621">
        <w:rPr>
          <w:bCs/>
        </w:rPr>
        <w:t>Production and Operation Management, Second Edition, by S.Anil Kumar</w:t>
      </w:r>
    </w:p>
    <w:p w:rsidR="004B4621" w:rsidRPr="004B4621" w:rsidRDefault="004B4621" w:rsidP="004B4621">
      <w:pPr>
        <w:pStyle w:val="ListParagraph"/>
        <w:numPr>
          <w:ilvl w:val="0"/>
          <w:numId w:val="7"/>
        </w:numPr>
        <w:rPr>
          <w:bCs/>
        </w:rPr>
      </w:pPr>
      <w:r w:rsidRPr="004B4621">
        <w:rPr>
          <w:bCs/>
        </w:rPr>
        <w:t>Jay Heizer &amp; Barry Render, Operations Management, Latest Edition, Prentice Hall</w:t>
      </w:r>
    </w:p>
    <w:p w:rsidR="004B4621" w:rsidRDefault="004B4621" w:rsidP="00B243A6"/>
    <w:p w:rsidR="007B31CC" w:rsidRDefault="007B31CC" w:rsidP="00B243A6">
      <w:r>
        <w:t>Prepared by:</w:t>
      </w:r>
    </w:p>
    <w:p w:rsidR="007B31CC" w:rsidRDefault="007B31CC" w:rsidP="00B243A6">
      <w:r>
        <w:t>Salman Khan MPA, CAPM</w:t>
      </w:r>
    </w:p>
    <w:p w:rsidR="007B31CC" w:rsidRPr="00D23191" w:rsidRDefault="007B31CC" w:rsidP="00B243A6">
      <w:r>
        <w:t>Institute of Management Studies, University of Peshawar</w:t>
      </w:r>
    </w:p>
    <w:sectPr w:rsidR="007B31CC" w:rsidRPr="00D23191" w:rsidSect="00E63981">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D62DF"/>
    <w:multiLevelType w:val="hybridMultilevel"/>
    <w:tmpl w:val="B08C6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71365F"/>
    <w:multiLevelType w:val="hybridMultilevel"/>
    <w:tmpl w:val="3D183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547005"/>
    <w:multiLevelType w:val="hybridMultilevel"/>
    <w:tmpl w:val="83606DA0"/>
    <w:lvl w:ilvl="0" w:tplc="F7DE9474">
      <w:start w:val="1"/>
      <w:numFmt w:val="bullet"/>
      <w:lvlText w:val=""/>
      <w:lvlJc w:val="left"/>
      <w:pPr>
        <w:tabs>
          <w:tab w:val="num" w:pos="720"/>
        </w:tabs>
        <w:ind w:left="720" w:hanging="360"/>
      </w:pPr>
      <w:rPr>
        <w:rFonts w:ascii="Wingdings" w:hAnsi="Wingdings" w:hint="default"/>
      </w:rPr>
    </w:lvl>
    <w:lvl w:ilvl="1" w:tplc="C8D29BD8" w:tentative="1">
      <w:start w:val="1"/>
      <w:numFmt w:val="bullet"/>
      <w:lvlText w:val=""/>
      <w:lvlJc w:val="left"/>
      <w:pPr>
        <w:tabs>
          <w:tab w:val="num" w:pos="1440"/>
        </w:tabs>
        <w:ind w:left="1440" w:hanging="360"/>
      </w:pPr>
      <w:rPr>
        <w:rFonts w:ascii="Wingdings" w:hAnsi="Wingdings" w:hint="default"/>
      </w:rPr>
    </w:lvl>
    <w:lvl w:ilvl="2" w:tplc="29F60FF2" w:tentative="1">
      <w:start w:val="1"/>
      <w:numFmt w:val="bullet"/>
      <w:lvlText w:val=""/>
      <w:lvlJc w:val="left"/>
      <w:pPr>
        <w:tabs>
          <w:tab w:val="num" w:pos="2160"/>
        </w:tabs>
        <w:ind w:left="2160" w:hanging="360"/>
      </w:pPr>
      <w:rPr>
        <w:rFonts w:ascii="Wingdings" w:hAnsi="Wingdings" w:hint="default"/>
      </w:rPr>
    </w:lvl>
    <w:lvl w:ilvl="3" w:tplc="092AEBD8" w:tentative="1">
      <w:start w:val="1"/>
      <w:numFmt w:val="bullet"/>
      <w:lvlText w:val=""/>
      <w:lvlJc w:val="left"/>
      <w:pPr>
        <w:tabs>
          <w:tab w:val="num" w:pos="2880"/>
        </w:tabs>
        <w:ind w:left="2880" w:hanging="360"/>
      </w:pPr>
      <w:rPr>
        <w:rFonts w:ascii="Wingdings" w:hAnsi="Wingdings" w:hint="default"/>
      </w:rPr>
    </w:lvl>
    <w:lvl w:ilvl="4" w:tplc="541C3844" w:tentative="1">
      <w:start w:val="1"/>
      <w:numFmt w:val="bullet"/>
      <w:lvlText w:val=""/>
      <w:lvlJc w:val="left"/>
      <w:pPr>
        <w:tabs>
          <w:tab w:val="num" w:pos="3600"/>
        </w:tabs>
        <w:ind w:left="3600" w:hanging="360"/>
      </w:pPr>
      <w:rPr>
        <w:rFonts w:ascii="Wingdings" w:hAnsi="Wingdings" w:hint="default"/>
      </w:rPr>
    </w:lvl>
    <w:lvl w:ilvl="5" w:tplc="FA9A699E" w:tentative="1">
      <w:start w:val="1"/>
      <w:numFmt w:val="bullet"/>
      <w:lvlText w:val=""/>
      <w:lvlJc w:val="left"/>
      <w:pPr>
        <w:tabs>
          <w:tab w:val="num" w:pos="4320"/>
        </w:tabs>
        <w:ind w:left="4320" w:hanging="360"/>
      </w:pPr>
      <w:rPr>
        <w:rFonts w:ascii="Wingdings" w:hAnsi="Wingdings" w:hint="default"/>
      </w:rPr>
    </w:lvl>
    <w:lvl w:ilvl="6" w:tplc="6672C07C" w:tentative="1">
      <w:start w:val="1"/>
      <w:numFmt w:val="bullet"/>
      <w:lvlText w:val=""/>
      <w:lvlJc w:val="left"/>
      <w:pPr>
        <w:tabs>
          <w:tab w:val="num" w:pos="5040"/>
        </w:tabs>
        <w:ind w:left="5040" w:hanging="360"/>
      </w:pPr>
      <w:rPr>
        <w:rFonts w:ascii="Wingdings" w:hAnsi="Wingdings" w:hint="default"/>
      </w:rPr>
    </w:lvl>
    <w:lvl w:ilvl="7" w:tplc="D43CBC42" w:tentative="1">
      <w:start w:val="1"/>
      <w:numFmt w:val="bullet"/>
      <w:lvlText w:val=""/>
      <w:lvlJc w:val="left"/>
      <w:pPr>
        <w:tabs>
          <w:tab w:val="num" w:pos="5760"/>
        </w:tabs>
        <w:ind w:left="5760" w:hanging="360"/>
      </w:pPr>
      <w:rPr>
        <w:rFonts w:ascii="Wingdings" w:hAnsi="Wingdings" w:hint="default"/>
      </w:rPr>
    </w:lvl>
    <w:lvl w:ilvl="8" w:tplc="D53E4EE6" w:tentative="1">
      <w:start w:val="1"/>
      <w:numFmt w:val="bullet"/>
      <w:lvlText w:val=""/>
      <w:lvlJc w:val="left"/>
      <w:pPr>
        <w:tabs>
          <w:tab w:val="num" w:pos="6480"/>
        </w:tabs>
        <w:ind w:left="6480" w:hanging="360"/>
      </w:pPr>
      <w:rPr>
        <w:rFonts w:ascii="Wingdings" w:hAnsi="Wingdings" w:hint="default"/>
      </w:rPr>
    </w:lvl>
  </w:abstractNum>
  <w:abstractNum w:abstractNumId="3">
    <w:nsid w:val="75FD3873"/>
    <w:multiLevelType w:val="hybridMultilevel"/>
    <w:tmpl w:val="BE9E61C4"/>
    <w:lvl w:ilvl="0" w:tplc="251E6B46">
      <w:start w:val="1"/>
      <w:numFmt w:val="bullet"/>
      <w:lvlText w:val=""/>
      <w:lvlJc w:val="left"/>
      <w:pPr>
        <w:tabs>
          <w:tab w:val="num" w:pos="720"/>
        </w:tabs>
        <w:ind w:left="720" w:hanging="360"/>
      </w:pPr>
      <w:rPr>
        <w:rFonts w:ascii="Wingdings" w:hAnsi="Wingdings" w:hint="default"/>
      </w:rPr>
    </w:lvl>
    <w:lvl w:ilvl="1" w:tplc="CC603E00" w:tentative="1">
      <w:start w:val="1"/>
      <w:numFmt w:val="bullet"/>
      <w:lvlText w:val=""/>
      <w:lvlJc w:val="left"/>
      <w:pPr>
        <w:tabs>
          <w:tab w:val="num" w:pos="1440"/>
        </w:tabs>
        <w:ind w:left="1440" w:hanging="360"/>
      </w:pPr>
      <w:rPr>
        <w:rFonts w:ascii="Wingdings" w:hAnsi="Wingdings" w:hint="default"/>
      </w:rPr>
    </w:lvl>
    <w:lvl w:ilvl="2" w:tplc="D020090E" w:tentative="1">
      <w:start w:val="1"/>
      <w:numFmt w:val="bullet"/>
      <w:lvlText w:val=""/>
      <w:lvlJc w:val="left"/>
      <w:pPr>
        <w:tabs>
          <w:tab w:val="num" w:pos="2160"/>
        </w:tabs>
        <w:ind w:left="2160" w:hanging="360"/>
      </w:pPr>
      <w:rPr>
        <w:rFonts w:ascii="Wingdings" w:hAnsi="Wingdings" w:hint="default"/>
      </w:rPr>
    </w:lvl>
    <w:lvl w:ilvl="3" w:tplc="DD4088CA" w:tentative="1">
      <w:start w:val="1"/>
      <w:numFmt w:val="bullet"/>
      <w:lvlText w:val=""/>
      <w:lvlJc w:val="left"/>
      <w:pPr>
        <w:tabs>
          <w:tab w:val="num" w:pos="2880"/>
        </w:tabs>
        <w:ind w:left="2880" w:hanging="360"/>
      </w:pPr>
      <w:rPr>
        <w:rFonts w:ascii="Wingdings" w:hAnsi="Wingdings" w:hint="default"/>
      </w:rPr>
    </w:lvl>
    <w:lvl w:ilvl="4" w:tplc="3286A15A" w:tentative="1">
      <w:start w:val="1"/>
      <w:numFmt w:val="bullet"/>
      <w:lvlText w:val=""/>
      <w:lvlJc w:val="left"/>
      <w:pPr>
        <w:tabs>
          <w:tab w:val="num" w:pos="3600"/>
        </w:tabs>
        <w:ind w:left="3600" w:hanging="360"/>
      </w:pPr>
      <w:rPr>
        <w:rFonts w:ascii="Wingdings" w:hAnsi="Wingdings" w:hint="default"/>
      </w:rPr>
    </w:lvl>
    <w:lvl w:ilvl="5" w:tplc="66B00014" w:tentative="1">
      <w:start w:val="1"/>
      <w:numFmt w:val="bullet"/>
      <w:lvlText w:val=""/>
      <w:lvlJc w:val="left"/>
      <w:pPr>
        <w:tabs>
          <w:tab w:val="num" w:pos="4320"/>
        </w:tabs>
        <w:ind w:left="4320" w:hanging="360"/>
      </w:pPr>
      <w:rPr>
        <w:rFonts w:ascii="Wingdings" w:hAnsi="Wingdings" w:hint="default"/>
      </w:rPr>
    </w:lvl>
    <w:lvl w:ilvl="6" w:tplc="57D4F6E8" w:tentative="1">
      <w:start w:val="1"/>
      <w:numFmt w:val="bullet"/>
      <w:lvlText w:val=""/>
      <w:lvlJc w:val="left"/>
      <w:pPr>
        <w:tabs>
          <w:tab w:val="num" w:pos="5040"/>
        </w:tabs>
        <w:ind w:left="5040" w:hanging="360"/>
      </w:pPr>
      <w:rPr>
        <w:rFonts w:ascii="Wingdings" w:hAnsi="Wingdings" w:hint="default"/>
      </w:rPr>
    </w:lvl>
    <w:lvl w:ilvl="7" w:tplc="D0D40F80" w:tentative="1">
      <w:start w:val="1"/>
      <w:numFmt w:val="bullet"/>
      <w:lvlText w:val=""/>
      <w:lvlJc w:val="left"/>
      <w:pPr>
        <w:tabs>
          <w:tab w:val="num" w:pos="5760"/>
        </w:tabs>
        <w:ind w:left="5760" w:hanging="360"/>
      </w:pPr>
      <w:rPr>
        <w:rFonts w:ascii="Wingdings" w:hAnsi="Wingdings" w:hint="default"/>
      </w:rPr>
    </w:lvl>
    <w:lvl w:ilvl="8" w:tplc="FB4A078E" w:tentative="1">
      <w:start w:val="1"/>
      <w:numFmt w:val="bullet"/>
      <w:lvlText w:val=""/>
      <w:lvlJc w:val="left"/>
      <w:pPr>
        <w:tabs>
          <w:tab w:val="num" w:pos="6480"/>
        </w:tabs>
        <w:ind w:left="6480" w:hanging="360"/>
      </w:pPr>
      <w:rPr>
        <w:rFonts w:ascii="Wingdings" w:hAnsi="Wingdings" w:hint="default"/>
      </w:rPr>
    </w:lvl>
  </w:abstractNum>
  <w:abstractNum w:abstractNumId="4">
    <w:nsid w:val="7D545988"/>
    <w:multiLevelType w:val="hybridMultilevel"/>
    <w:tmpl w:val="FA923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3B477B"/>
    <w:multiLevelType w:val="hybridMultilevel"/>
    <w:tmpl w:val="FED6F1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F8C75AE"/>
    <w:multiLevelType w:val="hybridMultilevel"/>
    <w:tmpl w:val="C62E4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6"/>
  </w:num>
  <w:num w:numId="5">
    <w:abstractNumId w:val="1"/>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8"/>
  <w:defaultTabStop w:val="720"/>
  <w:characterSpacingControl w:val="doNotCompress"/>
  <w:compat/>
  <w:rsids>
    <w:rsidRoot w:val="00341C7D"/>
    <w:rsid w:val="00087419"/>
    <w:rsid w:val="000E1711"/>
    <w:rsid w:val="00150914"/>
    <w:rsid w:val="001C07AB"/>
    <w:rsid w:val="00283078"/>
    <w:rsid w:val="00291D9A"/>
    <w:rsid w:val="002920BE"/>
    <w:rsid w:val="00337AC7"/>
    <w:rsid w:val="00341C7D"/>
    <w:rsid w:val="00344757"/>
    <w:rsid w:val="003C3F2E"/>
    <w:rsid w:val="004B4621"/>
    <w:rsid w:val="004C37DC"/>
    <w:rsid w:val="004D0DAE"/>
    <w:rsid w:val="0058050B"/>
    <w:rsid w:val="00710C6A"/>
    <w:rsid w:val="0071380B"/>
    <w:rsid w:val="007217F6"/>
    <w:rsid w:val="00794C83"/>
    <w:rsid w:val="007B31CC"/>
    <w:rsid w:val="007E7335"/>
    <w:rsid w:val="00806175"/>
    <w:rsid w:val="00871CF5"/>
    <w:rsid w:val="008F3B1A"/>
    <w:rsid w:val="00907993"/>
    <w:rsid w:val="00945DD3"/>
    <w:rsid w:val="00990599"/>
    <w:rsid w:val="009C516A"/>
    <w:rsid w:val="00B243A6"/>
    <w:rsid w:val="00D23191"/>
    <w:rsid w:val="00DB10CF"/>
    <w:rsid w:val="00E45090"/>
    <w:rsid w:val="00E63981"/>
    <w:rsid w:val="00EC61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F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C7D"/>
    <w:pPr>
      <w:ind w:left="720"/>
      <w:contextualSpacing/>
    </w:pPr>
  </w:style>
  <w:style w:type="table" w:styleId="TableGrid">
    <w:name w:val="Table Grid"/>
    <w:basedOn w:val="TableNormal"/>
    <w:uiPriority w:val="59"/>
    <w:rsid w:val="00B243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920BE"/>
    <w:pPr>
      <w:spacing w:before="100" w:beforeAutospacing="1" w:after="100" w:afterAutospacing="1" w:line="240" w:lineRule="auto"/>
    </w:pPr>
    <w:rPr>
      <w:rFonts w:ascii="Times New Roman" w:eastAsia="Times New Roman" w:hAnsi="Times New Roman" w:cs="Times New Roman"/>
      <w:sz w:val="24"/>
      <w:szCs w:val="24"/>
    </w:rPr>
  </w:style>
  <w:style w:type="table" w:styleId="LightList">
    <w:name w:val="Light List"/>
    <w:basedOn w:val="TableNormal"/>
    <w:uiPriority w:val="61"/>
    <w:rsid w:val="004D0DA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671679">
      <w:bodyDiv w:val="1"/>
      <w:marLeft w:val="0"/>
      <w:marRight w:val="0"/>
      <w:marTop w:val="0"/>
      <w:marBottom w:val="0"/>
      <w:divBdr>
        <w:top w:val="none" w:sz="0" w:space="0" w:color="auto"/>
        <w:left w:val="none" w:sz="0" w:space="0" w:color="auto"/>
        <w:bottom w:val="none" w:sz="0" w:space="0" w:color="auto"/>
        <w:right w:val="none" w:sz="0" w:space="0" w:color="auto"/>
      </w:divBdr>
    </w:div>
    <w:div w:id="102766907">
      <w:bodyDiv w:val="1"/>
      <w:marLeft w:val="0"/>
      <w:marRight w:val="0"/>
      <w:marTop w:val="0"/>
      <w:marBottom w:val="0"/>
      <w:divBdr>
        <w:top w:val="none" w:sz="0" w:space="0" w:color="auto"/>
        <w:left w:val="none" w:sz="0" w:space="0" w:color="auto"/>
        <w:bottom w:val="none" w:sz="0" w:space="0" w:color="auto"/>
        <w:right w:val="none" w:sz="0" w:space="0" w:color="auto"/>
      </w:divBdr>
    </w:div>
    <w:div w:id="155922241">
      <w:bodyDiv w:val="1"/>
      <w:marLeft w:val="0"/>
      <w:marRight w:val="0"/>
      <w:marTop w:val="0"/>
      <w:marBottom w:val="0"/>
      <w:divBdr>
        <w:top w:val="none" w:sz="0" w:space="0" w:color="auto"/>
        <w:left w:val="none" w:sz="0" w:space="0" w:color="auto"/>
        <w:bottom w:val="none" w:sz="0" w:space="0" w:color="auto"/>
        <w:right w:val="none" w:sz="0" w:space="0" w:color="auto"/>
      </w:divBdr>
    </w:div>
    <w:div w:id="203055397">
      <w:bodyDiv w:val="1"/>
      <w:marLeft w:val="0"/>
      <w:marRight w:val="0"/>
      <w:marTop w:val="0"/>
      <w:marBottom w:val="0"/>
      <w:divBdr>
        <w:top w:val="none" w:sz="0" w:space="0" w:color="auto"/>
        <w:left w:val="none" w:sz="0" w:space="0" w:color="auto"/>
        <w:bottom w:val="none" w:sz="0" w:space="0" w:color="auto"/>
        <w:right w:val="none" w:sz="0" w:space="0" w:color="auto"/>
      </w:divBdr>
    </w:div>
    <w:div w:id="287319632">
      <w:bodyDiv w:val="1"/>
      <w:marLeft w:val="0"/>
      <w:marRight w:val="0"/>
      <w:marTop w:val="0"/>
      <w:marBottom w:val="0"/>
      <w:divBdr>
        <w:top w:val="none" w:sz="0" w:space="0" w:color="auto"/>
        <w:left w:val="none" w:sz="0" w:space="0" w:color="auto"/>
        <w:bottom w:val="none" w:sz="0" w:space="0" w:color="auto"/>
        <w:right w:val="none" w:sz="0" w:space="0" w:color="auto"/>
      </w:divBdr>
    </w:div>
    <w:div w:id="677852234">
      <w:bodyDiv w:val="1"/>
      <w:marLeft w:val="0"/>
      <w:marRight w:val="0"/>
      <w:marTop w:val="0"/>
      <w:marBottom w:val="0"/>
      <w:divBdr>
        <w:top w:val="none" w:sz="0" w:space="0" w:color="auto"/>
        <w:left w:val="none" w:sz="0" w:space="0" w:color="auto"/>
        <w:bottom w:val="none" w:sz="0" w:space="0" w:color="auto"/>
        <w:right w:val="none" w:sz="0" w:space="0" w:color="auto"/>
      </w:divBdr>
    </w:div>
    <w:div w:id="684986397">
      <w:bodyDiv w:val="1"/>
      <w:marLeft w:val="0"/>
      <w:marRight w:val="0"/>
      <w:marTop w:val="0"/>
      <w:marBottom w:val="0"/>
      <w:divBdr>
        <w:top w:val="none" w:sz="0" w:space="0" w:color="auto"/>
        <w:left w:val="none" w:sz="0" w:space="0" w:color="auto"/>
        <w:bottom w:val="none" w:sz="0" w:space="0" w:color="auto"/>
        <w:right w:val="none" w:sz="0" w:space="0" w:color="auto"/>
      </w:divBdr>
      <w:divsChild>
        <w:div w:id="1981379674">
          <w:marLeft w:val="0"/>
          <w:marRight w:val="0"/>
          <w:marTop w:val="115"/>
          <w:marBottom w:val="0"/>
          <w:divBdr>
            <w:top w:val="none" w:sz="0" w:space="0" w:color="auto"/>
            <w:left w:val="none" w:sz="0" w:space="0" w:color="auto"/>
            <w:bottom w:val="none" w:sz="0" w:space="0" w:color="auto"/>
            <w:right w:val="none" w:sz="0" w:space="0" w:color="auto"/>
          </w:divBdr>
        </w:div>
        <w:div w:id="1509978331">
          <w:marLeft w:val="0"/>
          <w:marRight w:val="0"/>
          <w:marTop w:val="115"/>
          <w:marBottom w:val="0"/>
          <w:divBdr>
            <w:top w:val="none" w:sz="0" w:space="0" w:color="auto"/>
            <w:left w:val="none" w:sz="0" w:space="0" w:color="auto"/>
            <w:bottom w:val="none" w:sz="0" w:space="0" w:color="auto"/>
            <w:right w:val="none" w:sz="0" w:space="0" w:color="auto"/>
          </w:divBdr>
        </w:div>
        <w:div w:id="910194209">
          <w:marLeft w:val="0"/>
          <w:marRight w:val="0"/>
          <w:marTop w:val="115"/>
          <w:marBottom w:val="0"/>
          <w:divBdr>
            <w:top w:val="none" w:sz="0" w:space="0" w:color="auto"/>
            <w:left w:val="none" w:sz="0" w:space="0" w:color="auto"/>
            <w:bottom w:val="none" w:sz="0" w:space="0" w:color="auto"/>
            <w:right w:val="none" w:sz="0" w:space="0" w:color="auto"/>
          </w:divBdr>
        </w:div>
        <w:div w:id="1862237501">
          <w:marLeft w:val="0"/>
          <w:marRight w:val="0"/>
          <w:marTop w:val="115"/>
          <w:marBottom w:val="0"/>
          <w:divBdr>
            <w:top w:val="none" w:sz="0" w:space="0" w:color="auto"/>
            <w:left w:val="none" w:sz="0" w:space="0" w:color="auto"/>
            <w:bottom w:val="none" w:sz="0" w:space="0" w:color="auto"/>
            <w:right w:val="none" w:sz="0" w:space="0" w:color="auto"/>
          </w:divBdr>
        </w:div>
        <w:div w:id="1251087282">
          <w:marLeft w:val="0"/>
          <w:marRight w:val="0"/>
          <w:marTop w:val="115"/>
          <w:marBottom w:val="0"/>
          <w:divBdr>
            <w:top w:val="none" w:sz="0" w:space="0" w:color="auto"/>
            <w:left w:val="none" w:sz="0" w:space="0" w:color="auto"/>
            <w:bottom w:val="none" w:sz="0" w:space="0" w:color="auto"/>
            <w:right w:val="none" w:sz="0" w:space="0" w:color="auto"/>
          </w:divBdr>
        </w:div>
      </w:divsChild>
    </w:div>
    <w:div w:id="88802782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64">
          <w:marLeft w:val="0"/>
          <w:marRight w:val="0"/>
          <w:marTop w:val="115"/>
          <w:marBottom w:val="0"/>
          <w:divBdr>
            <w:top w:val="none" w:sz="0" w:space="0" w:color="auto"/>
            <w:left w:val="none" w:sz="0" w:space="0" w:color="auto"/>
            <w:bottom w:val="none" w:sz="0" w:space="0" w:color="auto"/>
            <w:right w:val="none" w:sz="0" w:space="0" w:color="auto"/>
          </w:divBdr>
        </w:div>
        <w:div w:id="163282586">
          <w:marLeft w:val="0"/>
          <w:marRight w:val="0"/>
          <w:marTop w:val="115"/>
          <w:marBottom w:val="0"/>
          <w:divBdr>
            <w:top w:val="none" w:sz="0" w:space="0" w:color="auto"/>
            <w:left w:val="none" w:sz="0" w:space="0" w:color="auto"/>
            <w:bottom w:val="none" w:sz="0" w:space="0" w:color="auto"/>
            <w:right w:val="none" w:sz="0" w:space="0" w:color="auto"/>
          </w:divBdr>
        </w:div>
        <w:div w:id="205022171">
          <w:marLeft w:val="0"/>
          <w:marRight w:val="0"/>
          <w:marTop w:val="115"/>
          <w:marBottom w:val="0"/>
          <w:divBdr>
            <w:top w:val="none" w:sz="0" w:space="0" w:color="auto"/>
            <w:left w:val="none" w:sz="0" w:space="0" w:color="auto"/>
            <w:bottom w:val="none" w:sz="0" w:space="0" w:color="auto"/>
            <w:right w:val="none" w:sz="0" w:space="0" w:color="auto"/>
          </w:divBdr>
        </w:div>
        <w:div w:id="1793593954">
          <w:marLeft w:val="0"/>
          <w:marRight w:val="0"/>
          <w:marTop w:val="115"/>
          <w:marBottom w:val="0"/>
          <w:divBdr>
            <w:top w:val="none" w:sz="0" w:space="0" w:color="auto"/>
            <w:left w:val="none" w:sz="0" w:space="0" w:color="auto"/>
            <w:bottom w:val="none" w:sz="0" w:space="0" w:color="auto"/>
            <w:right w:val="none" w:sz="0" w:space="0" w:color="auto"/>
          </w:divBdr>
        </w:div>
        <w:div w:id="1015957140">
          <w:marLeft w:val="0"/>
          <w:marRight w:val="0"/>
          <w:marTop w:val="115"/>
          <w:marBottom w:val="0"/>
          <w:divBdr>
            <w:top w:val="none" w:sz="0" w:space="0" w:color="auto"/>
            <w:left w:val="none" w:sz="0" w:space="0" w:color="auto"/>
            <w:bottom w:val="none" w:sz="0" w:space="0" w:color="auto"/>
            <w:right w:val="none" w:sz="0" w:space="0" w:color="auto"/>
          </w:divBdr>
        </w:div>
      </w:divsChild>
    </w:div>
    <w:div w:id="904147228">
      <w:bodyDiv w:val="1"/>
      <w:marLeft w:val="0"/>
      <w:marRight w:val="0"/>
      <w:marTop w:val="0"/>
      <w:marBottom w:val="0"/>
      <w:divBdr>
        <w:top w:val="none" w:sz="0" w:space="0" w:color="auto"/>
        <w:left w:val="none" w:sz="0" w:space="0" w:color="auto"/>
        <w:bottom w:val="none" w:sz="0" w:space="0" w:color="auto"/>
        <w:right w:val="none" w:sz="0" w:space="0" w:color="auto"/>
      </w:divBdr>
    </w:div>
    <w:div w:id="1429232959">
      <w:bodyDiv w:val="1"/>
      <w:marLeft w:val="0"/>
      <w:marRight w:val="0"/>
      <w:marTop w:val="0"/>
      <w:marBottom w:val="0"/>
      <w:divBdr>
        <w:top w:val="none" w:sz="0" w:space="0" w:color="auto"/>
        <w:left w:val="none" w:sz="0" w:space="0" w:color="auto"/>
        <w:bottom w:val="none" w:sz="0" w:space="0" w:color="auto"/>
        <w:right w:val="none" w:sz="0" w:space="0" w:color="auto"/>
      </w:divBdr>
      <w:divsChild>
        <w:div w:id="814029705">
          <w:marLeft w:val="374"/>
          <w:marRight w:val="0"/>
          <w:marTop w:val="115"/>
          <w:marBottom w:val="0"/>
          <w:divBdr>
            <w:top w:val="none" w:sz="0" w:space="0" w:color="auto"/>
            <w:left w:val="none" w:sz="0" w:space="0" w:color="auto"/>
            <w:bottom w:val="none" w:sz="0" w:space="0" w:color="auto"/>
            <w:right w:val="none" w:sz="0" w:space="0" w:color="auto"/>
          </w:divBdr>
        </w:div>
      </w:divsChild>
    </w:div>
    <w:div w:id="1480996689">
      <w:bodyDiv w:val="1"/>
      <w:marLeft w:val="0"/>
      <w:marRight w:val="0"/>
      <w:marTop w:val="0"/>
      <w:marBottom w:val="0"/>
      <w:divBdr>
        <w:top w:val="none" w:sz="0" w:space="0" w:color="auto"/>
        <w:left w:val="none" w:sz="0" w:space="0" w:color="auto"/>
        <w:bottom w:val="none" w:sz="0" w:space="0" w:color="auto"/>
        <w:right w:val="none" w:sz="0" w:space="0" w:color="auto"/>
      </w:divBdr>
    </w:div>
    <w:div w:id="1612710045">
      <w:bodyDiv w:val="1"/>
      <w:marLeft w:val="0"/>
      <w:marRight w:val="0"/>
      <w:marTop w:val="0"/>
      <w:marBottom w:val="0"/>
      <w:divBdr>
        <w:top w:val="none" w:sz="0" w:space="0" w:color="auto"/>
        <w:left w:val="none" w:sz="0" w:space="0" w:color="auto"/>
        <w:bottom w:val="none" w:sz="0" w:space="0" w:color="auto"/>
        <w:right w:val="none" w:sz="0" w:space="0" w:color="auto"/>
      </w:divBdr>
      <w:divsChild>
        <w:div w:id="556480043">
          <w:marLeft w:val="0"/>
          <w:marRight w:val="0"/>
          <w:marTop w:val="115"/>
          <w:marBottom w:val="0"/>
          <w:divBdr>
            <w:top w:val="none" w:sz="0" w:space="0" w:color="auto"/>
            <w:left w:val="none" w:sz="0" w:space="0" w:color="auto"/>
            <w:bottom w:val="none" w:sz="0" w:space="0" w:color="auto"/>
            <w:right w:val="none" w:sz="0" w:space="0" w:color="auto"/>
          </w:divBdr>
        </w:div>
        <w:div w:id="549540398">
          <w:marLeft w:val="0"/>
          <w:marRight w:val="0"/>
          <w:marTop w:val="115"/>
          <w:marBottom w:val="0"/>
          <w:divBdr>
            <w:top w:val="none" w:sz="0" w:space="0" w:color="auto"/>
            <w:left w:val="none" w:sz="0" w:space="0" w:color="auto"/>
            <w:bottom w:val="none" w:sz="0" w:space="0" w:color="auto"/>
            <w:right w:val="none" w:sz="0" w:space="0" w:color="auto"/>
          </w:divBdr>
        </w:div>
        <w:div w:id="1224439739">
          <w:marLeft w:val="0"/>
          <w:marRight w:val="0"/>
          <w:marTop w:val="115"/>
          <w:marBottom w:val="0"/>
          <w:divBdr>
            <w:top w:val="none" w:sz="0" w:space="0" w:color="auto"/>
            <w:left w:val="none" w:sz="0" w:space="0" w:color="auto"/>
            <w:bottom w:val="none" w:sz="0" w:space="0" w:color="auto"/>
            <w:right w:val="none" w:sz="0" w:space="0" w:color="auto"/>
          </w:divBdr>
        </w:div>
        <w:div w:id="1868058153">
          <w:marLeft w:val="0"/>
          <w:marRight w:val="0"/>
          <w:marTop w:val="115"/>
          <w:marBottom w:val="0"/>
          <w:divBdr>
            <w:top w:val="none" w:sz="0" w:space="0" w:color="auto"/>
            <w:left w:val="none" w:sz="0" w:space="0" w:color="auto"/>
            <w:bottom w:val="none" w:sz="0" w:space="0" w:color="auto"/>
            <w:right w:val="none" w:sz="0" w:space="0" w:color="auto"/>
          </w:divBdr>
        </w:div>
        <w:div w:id="313144733">
          <w:marLeft w:val="0"/>
          <w:marRight w:val="0"/>
          <w:marTop w:val="115"/>
          <w:marBottom w:val="0"/>
          <w:divBdr>
            <w:top w:val="none" w:sz="0" w:space="0" w:color="auto"/>
            <w:left w:val="none" w:sz="0" w:space="0" w:color="auto"/>
            <w:bottom w:val="none" w:sz="0" w:space="0" w:color="auto"/>
            <w:right w:val="none" w:sz="0" w:space="0" w:color="auto"/>
          </w:divBdr>
        </w:div>
      </w:divsChild>
    </w:div>
    <w:div w:id="1666468792">
      <w:bodyDiv w:val="1"/>
      <w:marLeft w:val="0"/>
      <w:marRight w:val="0"/>
      <w:marTop w:val="0"/>
      <w:marBottom w:val="0"/>
      <w:divBdr>
        <w:top w:val="none" w:sz="0" w:space="0" w:color="auto"/>
        <w:left w:val="none" w:sz="0" w:space="0" w:color="auto"/>
        <w:bottom w:val="none" w:sz="0" w:space="0" w:color="auto"/>
        <w:right w:val="none" w:sz="0" w:space="0" w:color="auto"/>
      </w:divBdr>
    </w:div>
    <w:div w:id="169712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Pages>
  <Words>822</Words>
  <Characters>4687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23</cp:revision>
  <dcterms:created xsi:type="dcterms:W3CDTF">2013-08-31T12:04:00Z</dcterms:created>
  <dcterms:modified xsi:type="dcterms:W3CDTF">2013-09-08T15:43:00Z</dcterms:modified>
</cp:coreProperties>
</file>